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5CCC7" w14:textId="77777777" w:rsidR="00A261E9" w:rsidRDefault="00610C7D">
      <w:pPr>
        <w:pStyle w:val="Corpotesto"/>
        <w:ind w:left="142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11FD8584" wp14:editId="45F7C2D7">
            <wp:extent cx="6171131" cy="968121"/>
            <wp:effectExtent l="0" t="0" r="0" b="0"/>
            <wp:docPr id="1" name="Image 1" descr="Immagine che contiene testo, schermata, Carattere, numero  Il contenuto generato dall'IA potrebbe non essere corretto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Immagine che contiene testo, schermata, Carattere, numero  Il contenuto generato dall'IA potrebbe non essere corretto.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1131" cy="968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90CF5" w14:textId="77777777" w:rsidR="00610C7D" w:rsidRDefault="00610C7D">
      <w:pPr>
        <w:pStyle w:val="Corpotesto"/>
        <w:ind w:right="1"/>
        <w:jc w:val="center"/>
      </w:pPr>
    </w:p>
    <w:p w14:paraId="0D0DA72B" w14:textId="4E66B219" w:rsidR="00A261E9" w:rsidRDefault="00610C7D" w:rsidP="00D92EE3">
      <w:pPr>
        <w:pStyle w:val="Corpotesto"/>
        <w:ind w:right="1"/>
        <w:jc w:val="center"/>
      </w:pPr>
      <w:r>
        <w:t>nota</w:t>
      </w:r>
      <w:r>
        <w:rPr>
          <w:spacing w:val="-4"/>
        </w:rPr>
        <w:t xml:space="preserve"> </w:t>
      </w:r>
      <w:r>
        <w:rPr>
          <w:spacing w:val="-2"/>
        </w:rPr>
        <w:t>stampa n.3</w:t>
      </w:r>
    </w:p>
    <w:p w14:paraId="7F634FE4" w14:textId="77777777" w:rsidR="00D92EE3" w:rsidRDefault="00D92EE3" w:rsidP="00D92EE3">
      <w:pPr>
        <w:pStyle w:val="Titolo"/>
        <w:spacing w:before="0"/>
      </w:pPr>
    </w:p>
    <w:p w14:paraId="5FD2CAED" w14:textId="49DB5BF3" w:rsidR="00A261E9" w:rsidRPr="00D92EE3" w:rsidRDefault="00610C7D" w:rsidP="00D92EE3">
      <w:pPr>
        <w:pStyle w:val="Titolo"/>
        <w:spacing w:before="0"/>
        <w:rPr>
          <w:sz w:val="24"/>
          <w:szCs w:val="24"/>
        </w:rPr>
      </w:pPr>
      <w:r w:rsidRPr="00D92EE3">
        <w:rPr>
          <w:sz w:val="24"/>
          <w:szCs w:val="24"/>
        </w:rPr>
        <w:t>IEG,</w:t>
      </w:r>
      <w:r w:rsidRPr="00D92EE3">
        <w:rPr>
          <w:spacing w:val="-15"/>
          <w:sz w:val="24"/>
          <w:szCs w:val="24"/>
        </w:rPr>
        <w:t xml:space="preserve"> </w:t>
      </w:r>
      <w:r w:rsidRPr="00D92EE3">
        <w:rPr>
          <w:sz w:val="24"/>
          <w:szCs w:val="24"/>
        </w:rPr>
        <w:t>VICENZAORO</w:t>
      </w:r>
      <w:r w:rsidRPr="00D92EE3">
        <w:rPr>
          <w:spacing w:val="-13"/>
          <w:sz w:val="24"/>
          <w:szCs w:val="24"/>
        </w:rPr>
        <w:t xml:space="preserve"> </w:t>
      </w:r>
      <w:r w:rsidRPr="00D92EE3">
        <w:rPr>
          <w:sz w:val="24"/>
          <w:szCs w:val="24"/>
        </w:rPr>
        <w:t>SEPTEMBER</w:t>
      </w:r>
      <w:r w:rsidRPr="00D92EE3">
        <w:rPr>
          <w:spacing w:val="-13"/>
          <w:sz w:val="24"/>
          <w:szCs w:val="24"/>
        </w:rPr>
        <w:t xml:space="preserve"> </w:t>
      </w:r>
      <w:r w:rsidRPr="00D92EE3">
        <w:rPr>
          <w:sz w:val="24"/>
          <w:szCs w:val="24"/>
        </w:rPr>
        <w:t>2025:</w:t>
      </w:r>
      <w:r w:rsidRPr="00D92EE3">
        <w:rPr>
          <w:spacing w:val="-13"/>
          <w:sz w:val="24"/>
          <w:szCs w:val="24"/>
        </w:rPr>
        <w:t xml:space="preserve"> </w:t>
      </w:r>
      <w:r w:rsidRPr="00D92EE3">
        <w:rPr>
          <w:sz w:val="24"/>
          <w:szCs w:val="24"/>
        </w:rPr>
        <w:t>ALTA</w:t>
      </w:r>
      <w:r w:rsidRPr="00D92EE3">
        <w:rPr>
          <w:spacing w:val="-12"/>
          <w:sz w:val="24"/>
          <w:szCs w:val="24"/>
        </w:rPr>
        <w:t xml:space="preserve"> </w:t>
      </w:r>
      <w:r w:rsidRPr="00D92EE3">
        <w:rPr>
          <w:sz w:val="24"/>
          <w:szCs w:val="24"/>
        </w:rPr>
        <w:t>GIOIELLERIA</w:t>
      </w:r>
      <w:r w:rsidRPr="00D92EE3">
        <w:rPr>
          <w:spacing w:val="-13"/>
          <w:sz w:val="24"/>
          <w:szCs w:val="24"/>
        </w:rPr>
        <w:t xml:space="preserve"> </w:t>
      </w:r>
      <w:r w:rsidRPr="00D92EE3">
        <w:rPr>
          <w:sz w:val="24"/>
          <w:szCs w:val="24"/>
        </w:rPr>
        <w:t>IN</w:t>
      </w:r>
      <w:r w:rsidRPr="00D92EE3">
        <w:rPr>
          <w:spacing w:val="-13"/>
          <w:sz w:val="24"/>
          <w:szCs w:val="24"/>
        </w:rPr>
        <w:t xml:space="preserve"> </w:t>
      </w:r>
      <w:r w:rsidRPr="00D92EE3">
        <w:rPr>
          <w:sz w:val="24"/>
          <w:szCs w:val="24"/>
        </w:rPr>
        <w:t>CONTINUA</w:t>
      </w:r>
      <w:r w:rsidRPr="00D92EE3">
        <w:rPr>
          <w:spacing w:val="-12"/>
          <w:sz w:val="24"/>
          <w:szCs w:val="24"/>
        </w:rPr>
        <w:t xml:space="preserve"> </w:t>
      </w:r>
      <w:r w:rsidRPr="00D92EE3">
        <w:rPr>
          <w:spacing w:val="-2"/>
          <w:sz w:val="24"/>
          <w:szCs w:val="24"/>
        </w:rPr>
        <w:t>EVOLUZIONE</w:t>
      </w:r>
    </w:p>
    <w:p w14:paraId="15D5F4C6" w14:textId="77777777" w:rsidR="00610C7D" w:rsidRDefault="00610C7D" w:rsidP="00D92EE3">
      <w:pPr>
        <w:pStyle w:val="Paragrafoelenco"/>
        <w:tabs>
          <w:tab w:val="left" w:pos="861"/>
        </w:tabs>
        <w:ind w:right="325" w:firstLine="0"/>
        <w:rPr>
          <w:b/>
          <w:sz w:val="24"/>
        </w:rPr>
      </w:pPr>
    </w:p>
    <w:p w14:paraId="3CA8DB0C" w14:textId="5EC2CAD4" w:rsidR="00A261E9" w:rsidRDefault="00610C7D" w:rsidP="00D92EE3">
      <w:pPr>
        <w:pStyle w:val="Paragrafoelenco"/>
        <w:numPr>
          <w:ilvl w:val="0"/>
          <w:numId w:val="1"/>
        </w:numPr>
        <w:tabs>
          <w:tab w:val="left" w:pos="861"/>
        </w:tabs>
        <w:ind w:right="325"/>
        <w:rPr>
          <w:b/>
          <w:sz w:val="24"/>
        </w:rPr>
      </w:pPr>
      <w:r>
        <w:rPr>
          <w:b/>
          <w:sz w:val="24"/>
        </w:rPr>
        <w:t>Al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quartiere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fieristico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Italian</w:t>
      </w:r>
      <w:proofErr w:type="spellEnd"/>
      <w:r>
        <w:rPr>
          <w:b/>
          <w:spacing w:val="-7"/>
          <w:sz w:val="24"/>
        </w:rPr>
        <w:t xml:space="preserve"> </w:t>
      </w:r>
      <w:proofErr w:type="spellStart"/>
      <w:r>
        <w:rPr>
          <w:b/>
          <w:sz w:val="24"/>
        </w:rPr>
        <w:t>Exhibition</w:t>
      </w:r>
      <w:proofErr w:type="spellEnd"/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Group,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tra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top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brand</w:t>
      </w:r>
      <w:r>
        <w:rPr>
          <w:b/>
          <w:spacing w:val="-5"/>
          <w:sz w:val="24"/>
        </w:rPr>
        <w:t xml:space="preserve"> </w:t>
      </w:r>
      <w:r>
        <w:rPr>
          <w:b/>
          <w:i/>
          <w:sz w:val="24"/>
        </w:rPr>
        <w:t>Made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in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Italy</w:t>
      </w:r>
      <w:r>
        <w:rPr>
          <w:b/>
          <w:sz w:val="24"/>
        </w:rPr>
        <w:t>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Roberto Coin, Damiani, Crivelli e </w:t>
      </w:r>
      <w:proofErr w:type="spellStart"/>
      <w:r>
        <w:rPr>
          <w:b/>
          <w:sz w:val="24"/>
        </w:rPr>
        <w:t>Fope</w:t>
      </w:r>
      <w:proofErr w:type="spellEnd"/>
    </w:p>
    <w:p w14:paraId="34E83619" w14:textId="1CF12B65" w:rsidR="00A261E9" w:rsidRPr="00610C7D" w:rsidRDefault="00610C7D" w:rsidP="00D92EE3">
      <w:pPr>
        <w:pStyle w:val="Paragrafoelenco"/>
        <w:numPr>
          <w:ilvl w:val="0"/>
          <w:numId w:val="1"/>
        </w:numPr>
        <w:tabs>
          <w:tab w:val="left" w:pos="861"/>
        </w:tabs>
        <w:ind w:right="480"/>
        <w:rPr>
          <w:b/>
          <w:sz w:val="24"/>
        </w:rPr>
      </w:pPr>
      <w:r>
        <w:rPr>
          <w:b/>
          <w:sz w:val="24"/>
        </w:rPr>
        <w:t>In fiera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new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entry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estere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italiane come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Piranesi,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Recarlo,</w:t>
      </w:r>
      <w:r>
        <w:rPr>
          <w:b/>
          <w:spacing w:val="-8"/>
          <w:sz w:val="24"/>
        </w:rPr>
        <w:t xml:space="preserve"> </w:t>
      </w:r>
      <w:proofErr w:type="spellStart"/>
      <w:r>
        <w:rPr>
          <w:b/>
          <w:sz w:val="24"/>
        </w:rPr>
        <w:t>Morganne</w:t>
      </w:r>
      <w:proofErr w:type="spellEnd"/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Bello,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Statement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Paris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e </w:t>
      </w:r>
      <w:r>
        <w:rPr>
          <w:b/>
          <w:spacing w:val="-4"/>
          <w:sz w:val="24"/>
        </w:rPr>
        <w:t>D1928</w:t>
      </w:r>
    </w:p>
    <w:p w14:paraId="75CACDB7" w14:textId="77777777" w:rsidR="00610C7D" w:rsidRDefault="00610C7D" w:rsidP="00D92EE3">
      <w:pPr>
        <w:pStyle w:val="Paragrafoelenco"/>
        <w:tabs>
          <w:tab w:val="left" w:pos="861"/>
        </w:tabs>
        <w:ind w:right="480" w:firstLine="0"/>
        <w:rPr>
          <w:b/>
          <w:sz w:val="24"/>
        </w:rPr>
      </w:pPr>
    </w:p>
    <w:p w14:paraId="4B7035A6" w14:textId="77777777" w:rsidR="00A261E9" w:rsidRDefault="00610C7D" w:rsidP="00D92EE3">
      <w:pPr>
        <w:pStyle w:val="Corpotesto"/>
        <w:ind w:left="2"/>
        <w:jc w:val="center"/>
      </w:pPr>
      <w:r>
        <w:t>vicenzaoro.com</w:t>
      </w:r>
      <w:r>
        <w:rPr>
          <w:spacing w:val="-10"/>
        </w:rPr>
        <w:t xml:space="preserve"> </w:t>
      </w:r>
      <w:r>
        <w:t>|</w:t>
      </w:r>
      <w:r>
        <w:rPr>
          <w:spacing w:val="-8"/>
        </w:rPr>
        <w:t xml:space="preserve"> </w:t>
      </w:r>
      <w:proofErr w:type="spellStart"/>
      <w:r>
        <w:t>Crafting</w:t>
      </w:r>
      <w:proofErr w:type="spellEnd"/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Future</w:t>
      </w:r>
    </w:p>
    <w:p w14:paraId="2AC6EF9B" w14:textId="77777777" w:rsidR="00A261E9" w:rsidRDefault="00A261E9" w:rsidP="00D92EE3">
      <w:pPr>
        <w:pStyle w:val="Corpotesto"/>
      </w:pPr>
    </w:p>
    <w:p w14:paraId="2CE2E008" w14:textId="345B2AD6" w:rsidR="00A261E9" w:rsidRDefault="00610C7D" w:rsidP="00D92EE3">
      <w:pPr>
        <w:pStyle w:val="Corpotesto"/>
        <w:ind w:left="141" w:right="136"/>
        <w:jc w:val="both"/>
      </w:pPr>
      <w:r>
        <w:rPr>
          <w:i/>
          <w:spacing w:val="-2"/>
        </w:rPr>
        <w:t>Vicenza, 5-9 settembre</w:t>
      </w:r>
      <w:r>
        <w:rPr>
          <w:i/>
          <w:spacing w:val="-7"/>
        </w:rPr>
        <w:t xml:space="preserve"> </w:t>
      </w:r>
      <w:r>
        <w:rPr>
          <w:i/>
          <w:spacing w:val="-2"/>
        </w:rPr>
        <w:t>2025</w:t>
      </w:r>
      <w:r>
        <w:rPr>
          <w:i/>
          <w:spacing w:val="-6"/>
        </w:rPr>
        <w:t xml:space="preserve"> </w:t>
      </w:r>
      <w:r>
        <w:rPr>
          <w:spacing w:val="-2"/>
        </w:rPr>
        <w:t>– L’alta</w:t>
      </w:r>
      <w:r>
        <w:rPr>
          <w:spacing w:val="-4"/>
        </w:rPr>
        <w:t xml:space="preserve"> </w:t>
      </w:r>
      <w:r>
        <w:rPr>
          <w:spacing w:val="-2"/>
        </w:rPr>
        <w:t>gioielleria</w:t>
      </w:r>
      <w:r>
        <w:rPr>
          <w:spacing w:val="-7"/>
        </w:rPr>
        <w:t xml:space="preserve"> </w:t>
      </w:r>
      <w:r>
        <w:rPr>
          <w:spacing w:val="-2"/>
        </w:rPr>
        <w:t>è</w:t>
      </w:r>
      <w:r>
        <w:rPr>
          <w:spacing w:val="-6"/>
        </w:rPr>
        <w:t xml:space="preserve"> </w:t>
      </w:r>
      <w:r>
        <w:rPr>
          <w:spacing w:val="-2"/>
        </w:rPr>
        <w:t>sempre</w:t>
      </w:r>
      <w:r>
        <w:rPr>
          <w:spacing w:val="-6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evoluzione</w:t>
      </w:r>
      <w:r>
        <w:rPr>
          <w:spacing w:val="-3"/>
        </w:rPr>
        <w:t xml:space="preserve"> </w:t>
      </w:r>
      <w:r>
        <w:rPr>
          <w:spacing w:val="-2"/>
        </w:rPr>
        <w:t>e</w:t>
      </w:r>
      <w:r>
        <w:rPr>
          <w:spacing w:val="-3"/>
        </w:rPr>
        <w:t xml:space="preserve"> </w:t>
      </w:r>
      <w:r>
        <w:rPr>
          <w:b/>
          <w:spacing w:val="-2"/>
        </w:rPr>
        <w:t>Vicenzaoro</w:t>
      </w:r>
      <w:r>
        <w:rPr>
          <w:b/>
          <w:spacing w:val="-4"/>
        </w:rPr>
        <w:t xml:space="preserve"> </w:t>
      </w:r>
      <w:proofErr w:type="spellStart"/>
      <w:r>
        <w:rPr>
          <w:b/>
          <w:spacing w:val="-2"/>
        </w:rPr>
        <w:t>September</w:t>
      </w:r>
      <w:proofErr w:type="spellEnd"/>
      <w:r>
        <w:rPr>
          <w:b/>
          <w:spacing w:val="-2"/>
        </w:rPr>
        <w:t xml:space="preserve"> </w:t>
      </w:r>
      <w:r>
        <w:rPr>
          <w:spacing w:val="-2"/>
        </w:rPr>
        <w:t>è</w:t>
      </w:r>
      <w:r>
        <w:rPr>
          <w:spacing w:val="-6"/>
        </w:rPr>
        <w:t xml:space="preserve"> </w:t>
      </w:r>
      <w:r>
        <w:rPr>
          <w:spacing w:val="-2"/>
        </w:rPr>
        <w:t>la</w:t>
      </w:r>
      <w:r>
        <w:rPr>
          <w:spacing w:val="-7"/>
        </w:rPr>
        <w:t xml:space="preserve"> </w:t>
      </w:r>
      <w:r>
        <w:rPr>
          <w:spacing w:val="-2"/>
        </w:rPr>
        <w:t>tappa</w:t>
      </w:r>
      <w:r>
        <w:rPr>
          <w:spacing w:val="-7"/>
        </w:rPr>
        <w:t xml:space="preserve"> </w:t>
      </w:r>
      <w:r>
        <w:rPr>
          <w:spacing w:val="-2"/>
        </w:rPr>
        <w:t xml:space="preserve">obbligata </w:t>
      </w:r>
      <w:r>
        <w:t xml:space="preserve">per scoprire come materia e forma del gioiello parlino linguaggi contemporanei. </w:t>
      </w:r>
      <w:r>
        <w:rPr>
          <w:b/>
        </w:rPr>
        <w:t>Dal 5 al 9 settembre</w:t>
      </w:r>
      <w:r>
        <w:t>,</w:t>
      </w:r>
      <w:r>
        <w:rPr>
          <w:spacing w:val="-13"/>
        </w:rPr>
        <w:t xml:space="preserve"> </w:t>
      </w:r>
      <w:r>
        <w:t>nel</w:t>
      </w:r>
      <w:r>
        <w:rPr>
          <w:spacing w:val="-12"/>
        </w:rPr>
        <w:t xml:space="preserve"> </w:t>
      </w:r>
      <w:r>
        <w:t>quartiere</w:t>
      </w:r>
      <w:r>
        <w:rPr>
          <w:spacing w:val="-13"/>
        </w:rPr>
        <w:t xml:space="preserve"> </w:t>
      </w:r>
      <w:r>
        <w:t>fieristico</w:t>
      </w:r>
      <w:r>
        <w:rPr>
          <w:spacing w:val="-12"/>
        </w:rPr>
        <w:t xml:space="preserve"> </w:t>
      </w:r>
      <w:r>
        <w:t>della</w:t>
      </w:r>
      <w:r>
        <w:rPr>
          <w:spacing w:val="-13"/>
        </w:rPr>
        <w:t xml:space="preserve"> </w:t>
      </w:r>
      <w:r>
        <w:t>città</w:t>
      </w:r>
      <w:r>
        <w:rPr>
          <w:spacing w:val="-12"/>
        </w:rPr>
        <w:t xml:space="preserve"> </w:t>
      </w:r>
      <w:r>
        <w:t>veneta,</w:t>
      </w:r>
      <w:r>
        <w:rPr>
          <w:spacing w:val="-11"/>
        </w:rPr>
        <w:t xml:space="preserve"> </w:t>
      </w:r>
      <w:r>
        <w:t>il</w:t>
      </w:r>
      <w:r>
        <w:rPr>
          <w:spacing w:val="-13"/>
        </w:rPr>
        <w:t xml:space="preserve"> </w:t>
      </w:r>
      <w:r>
        <w:t>salone</w:t>
      </w:r>
      <w:r>
        <w:rPr>
          <w:spacing w:val="-10"/>
        </w:rPr>
        <w:t xml:space="preserve"> </w:t>
      </w:r>
      <w:r>
        <w:t>di</w:t>
      </w:r>
      <w:r>
        <w:rPr>
          <w:spacing w:val="-13"/>
        </w:rPr>
        <w:t xml:space="preserve"> </w:t>
      </w:r>
      <w:proofErr w:type="spellStart"/>
      <w:r>
        <w:rPr>
          <w:b/>
        </w:rPr>
        <w:t>Italian</w:t>
      </w:r>
      <w:proofErr w:type="spellEnd"/>
      <w:r>
        <w:rPr>
          <w:b/>
          <w:spacing w:val="-12"/>
        </w:rPr>
        <w:t xml:space="preserve"> </w:t>
      </w:r>
      <w:proofErr w:type="spellStart"/>
      <w:r>
        <w:rPr>
          <w:b/>
        </w:rPr>
        <w:t>Exhibition</w:t>
      </w:r>
      <w:proofErr w:type="spellEnd"/>
      <w:r>
        <w:rPr>
          <w:b/>
          <w:spacing w:val="-13"/>
        </w:rPr>
        <w:t xml:space="preserve"> </w:t>
      </w:r>
      <w:r>
        <w:rPr>
          <w:b/>
        </w:rPr>
        <w:t>Group</w:t>
      </w:r>
      <w:r>
        <w:t xml:space="preserve"> mostr</w:t>
      </w:r>
      <w:r w:rsidR="00752FD3">
        <w:t>a</w:t>
      </w:r>
      <w:r>
        <w:rPr>
          <w:spacing w:val="-2"/>
        </w:rPr>
        <w:t xml:space="preserve"> </w:t>
      </w:r>
      <w:r>
        <w:t>come i</w:t>
      </w:r>
      <w:r>
        <w:rPr>
          <w:spacing w:val="-2"/>
        </w:rPr>
        <w:t xml:space="preserve"> </w:t>
      </w:r>
      <w:r>
        <w:t>classici dell’arte</w:t>
      </w:r>
      <w:r>
        <w:rPr>
          <w:spacing w:val="-2"/>
        </w:rPr>
        <w:t xml:space="preserve"> </w:t>
      </w:r>
      <w:r>
        <w:t xml:space="preserve">orafa sappiano rinnovarsi nelle collezioni di </w:t>
      </w:r>
      <w:r>
        <w:rPr>
          <w:b/>
        </w:rPr>
        <w:t>Maria</w:t>
      </w:r>
      <w:r>
        <w:rPr>
          <w:b/>
          <w:spacing w:val="-2"/>
        </w:rPr>
        <w:t xml:space="preserve"> </w:t>
      </w:r>
      <w:r>
        <w:rPr>
          <w:b/>
        </w:rPr>
        <w:t>De</w:t>
      </w:r>
      <w:r>
        <w:rPr>
          <w:b/>
          <w:spacing w:val="-2"/>
        </w:rPr>
        <w:t xml:space="preserve"> </w:t>
      </w:r>
      <w:r>
        <w:rPr>
          <w:b/>
        </w:rPr>
        <w:t xml:space="preserve">Toni </w:t>
      </w:r>
      <w:r>
        <w:t>e</w:t>
      </w:r>
      <w:r>
        <w:rPr>
          <w:spacing w:val="-2"/>
        </w:rPr>
        <w:t xml:space="preserve"> </w:t>
      </w:r>
      <w:proofErr w:type="spellStart"/>
      <w:r>
        <w:t>iI</w:t>
      </w:r>
      <w:proofErr w:type="spellEnd"/>
      <w:r>
        <w:t xml:space="preserve"> pavé di diamanti firmati </w:t>
      </w:r>
      <w:r>
        <w:rPr>
          <w:b/>
        </w:rPr>
        <w:t xml:space="preserve">Palmiero </w:t>
      </w:r>
      <w:r>
        <w:t xml:space="preserve">prendano le forme della natura. Oppure come titanio e diamanti diano forma a </w:t>
      </w:r>
      <w:r>
        <w:rPr>
          <w:spacing w:val="-2"/>
        </w:rPr>
        <w:t>gioielli</w:t>
      </w:r>
      <w:r>
        <w:rPr>
          <w:spacing w:val="-3"/>
        </w:rPr>
        <w:t xml:space="preserve"> </w:t>
      </w:r>
      <w:proofErr w:type="spellStart"/>
      <w:r>
        <w:rPr>
          <w:i/>
          <w:spacing w:val="-2"/>
        </w:rPr>
        <w:t>statement</w:t>
      </w:r>
      <w:proofErr w:type="spellEnd"/>
      <w:r>
        <w:rPr>
          <w:i/>
          <w:spacing w:val="-6"/>
        </w:rPr>
        <w:t xml:space="preserve"> </w:t>
      </w:r>
      <w:r>
        <w:rPr>
          <w:spacing w:val="-2"/>
        </w:rPr>
        <w:t>senza</w:t>
      </w:r>
      <w:r>
        <w:rPr>
          <w:spacing w:val="-6"/>
        </w:rPr>
        <w:t xml:space="preserve"> </w:t>
      </w:r>
      <w:r>
        <w:rPr>
          <w:spacing w:val="-2"/>
        </w:rPr>
        <w:t>peso nelle creazioni</w:t>
      </w:r>
      <w:r>
        <w:rPr>
          <w:spacing w:val="-7"/>
        </w:rPr>
        <w:t xml:space="preserve"> </w:t>
      </w:r>
      <w:r>
        <w:rPr>
          <w:spacing w:val="-2"/>
        </w:rPr>
        <w:t>di</w:t>
      </w:r>
      <w:r>
        <w:rPr>
          <w:spacing w:val="-5"/>
        </w:rPr>
        <w:t xml:space="preserve"> </w:t>
      </w:r>
      <w:r>
        <w:rPr>
          <w:b/>
          <w:spacing w:val="-2"/>
        </w:rPr>
        <w:t>Giovanni Ferraris</w:t>
      </w:r>
      <w:r>
        <w:rPr>
          <w:spacing w:val="-2"/>
        </w:rPr>
        <w:t>;</w:t>
      </w:r>
      <w:r>
        <w:rPr>
          <w:spacing w:val="-5"/>
        </w:rPr>
        <w:t xml:space="preserve"> </w:t>
      </w:r>
      <w:r>
        <w:rPr>
          <w:spacing w:val="-2"/>
        </w:rPr>
        <w:t>quali</w:t>
      </w:r>
      <w:r>
        <w:rPr>
          <w:spacing w:val="-5"/>
        </w:rPr>
        <w:t xml:space="preserve"> </w:t>
      </w:r>
      <w:r>
        <w:rPr>
          <w:spacing w:val="-2"/>
        </w:rPr>
        <w:t>vertici</w:t>
      </w:r>
      <w:r>
        <w:rPr>
          <w:spacing w:val="-3"/>
        </w:rPr>
        <w:t xml:space="preserve"> </w:t>
      </w:r>
      <w:r>
        <w:rPr>
          <w:spacing w:val="-2"/>
        </w:rPr>
        <w:t>possa</w:t>
      </w:r>
      <w:r>
        <w:rPr>
          <w:spacing w:val="-6"/>
        </w:rPr>
        <w:t xml:space="preserve"> </w:t>
      </w:r>
      <w:r>
        <w:rPr>
          <w:spacing w:val="-2"/>
        </w:rPr>
        <w:t>raggiungere la</w:t>
      </w:r>
      <w:r>
        <w:rPr>
          <w:spacing w:val="-3"/>
        </w:rPr>
        <w:t xml:space="preserve"> </w:t>
      </w:r>
      <w:r>
        <w:rPr>
          <w:spacing w:val="-2"/>
        </w:rPr>
        <w:t xml:space="preserve">lavorazione </w:t>
      </w:r>
      <w:r>
        <w:t>minuziosa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corallo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cammei</w:t>
      </w:r>
      <w:r>
        <w:rPr>
          <w:spacing w:val="-4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rompono</w:t>
      </w:r>
      <w:r>
        <w:rPr>
          <w:spacing w:val="-3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tradizione,</w:t>
      </w:r>
      <w:r>
        <w:rPr>
          <w:spacing w:val="-4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tocco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rPr>
          <w:b/>
        </w:rPr>
        <w:t>De</w:t>
      </w:r>
      <w:r>
        <w:rPr>
          <w:b/>
          <w:spacing w:val="-5"/>
        </w:rPr>
        <w:t xml:space="preserve"> </w:t>
      </w:r>
      <w:r>
        <w:rPr>
          <w:b/>
        </w:rPr>
        <w:t>Simone</w:t>
      </w:r>
      <w:r>
        <w:rPr>
          <w:b/>
          <w:spacing w:val="-5"/>
        </w:rPr>
        <w:t xml:space="preserve"> </w:t>
      </w:r>
      <w:r>
        <w:rPr>
          <w:b/>
        </w:rPr>
        <w:t>Fratelli</w:t>
      </w:r>
      <w:r>
        <w:t>.</w:t>
      </w:r>
      <w:r>
        <w:rPr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ancora: la</w:t>
      </w:r>
      <w:r>
        <w:rPr>
          <w:spacing w:val="-8"/>
        </w:rPr>
        <w:t xml:space="preserve"> </w:t>
      </w:r>
      <w:r>
        <w:t>capacità</w:t>
      </w:r>
      <w:r>
        <w:rPr>
          <w:spacing w:val="-8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reinventare</w:t>
      </w:r>
      <w:r>
        <w:rPr>
          <w:spacing w:val="-9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perla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chiave</w:t>
      </w:r>
      <w:r>
        <w:rPr>
          <w:spacing w:val="-9"/>
        </w:rPr>
        <w:t xml:space="preserve"> </w:t>
      </w:r>
      <w:r>
        <w:t>contemporanea</w:t>
      </w:r>
      <w:r>
        <w:rPr>
          <w:spacing w:val="-6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rPr>
          <w:b/>
        </w:rPr>
        <w:t>Yana</w:t>
      </w:r>
      <w:r>
        <w:rPr>
          <w:b/>
          <w:spacing w:val="-11"/>
        </w:rPr>
        <w:t xml:space="preserve"> </w:t>
      </w:r>
      <w:proofErr w:type="spellStart"/>
      <w:r>
        <w:rPr>
          <w:b/>
        </w:rPr>
        <w:t>Nesper</w:t>
      </w:r>
      <w:proofErr w:type="spellEnd"/>
      <w:r>
        <w:t>.;</w:t>
      </w:r>
      <w:r>
        <w:rPr>
          <w:spacing w:val="-7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glamour</w:t>
      </w:r>
      <w:r>
        <w:rPr>
          <w:spacing w:val="-8"/>
        </w:rPr>
        <w:t xml:space="preserve"> </w:t>
      </w:r>
      <w:r>
        <w:t>italiano</w:t>
      </w:r>
      <w:r>
        <w:rPr>
          <w:spacing w:val="-9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si</w:t>
      </w:r>
      <w:r>
        <w:rPr>
          <w:spacing w:val="-10"/>
        </w:rPr>
        <w:t xml:space="preserve"> </w:t>
      </w:r>
      <w:r>
        <w:t>rinnova nelle</w:t>
      </w:r>
      <w:r>
        <w:rPr>
          <w:spacing w:val="-3"/>
        </w:rPr>
        <w:t xml:space="preserve"> </w:t>
      </w:r>
      <w:r>
        <w:t>collezioni</w:t>
      </w:r>
      <w:r>
        <w:rPr>
          <w:spacing w:val="-3"/>
        </w:rPr>
        <w:t xml:space="preserve"> </w:t>
      </w:r>
      <w:r>
        <w:rPr>
          <w:b/>
        </w:rPr>
        <w:t>Marina</w:t>
      </w:r>
      <w:r>
        <w:rPr>
          <w:b/>
          <w:spacing w:val="-4"/>
        </w:rPr>
        <w:t xml:space="preserve"> </w:t>
      </w:r>
      <w:r>
        <w:rPr>
          <w:b/>
        </w:rPr>
        <w:t>B</w:t>
      </w:r>
      <w:r>
        <w:t>;</w:t>
      </w:r>
      <w:r>
        <w:rPr>
          <w:spacing w:val="-3"/>
        </w:rPr>
        <w:t xml:space="preserve"> </w:t>
      </w:r>
      <w:r>
        <w:t>pietre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madreperla</w:t>
      </w:r>
      <w:r>
        <w:rPr>
          <w:spacing w:val="-3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materiali</w:t>
      </w:r>
      <w:r>
        <w:rPr>
          <w:spacing w:val="-6"/>
        </w:rPr>
        <w:t xml:space="preserve"> </w:t>
      </w:r>
      <w:r>
        <w:t>innovativi</w:t>
      </w:r>
      <w:r>
        <w:rPr>
          <w:spacing w:val="-3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fibra</w:t>
      </w:r>
      <w:r>
        <w:rPr>
          <w:spacing w:val="-3"/>
        </w:rPr>
        <w:t xml:space="preserve"> </w:t>
      </w:r>
      <w:r>
        <w:t xml:space="preserve">di carbonio disegnati da </w:t>
      </w:r>
      <w:r>
        <w:rPr>
          <w:b/>
        </w:rPr>
        <w:t>Maison J'OR</w:t>
      </w:r>
      <w:r>
        <w:t xml:space="preserve">. </w:t>
      </w:r>
    </w:p>
    <w:p w14:paraId="16B95AC4" w14:textId="77777777" w:rsidR="00A261E9" w:rsidRDefault="00A261E9">
      <w:pPr>
        <w:pStyle w:val="Corpotesto"/>
      </w:pPr>
    </w:p>
    <w:p w14:paraId="5FDBCC18" w14:textId="77777777" w:rsidR="00A261E9" w:rsidRDefault="00610C7D">
      <w:pPr>
        <w:pStyle w:val="Titolo1"/>
      </w:pPr>
      <w:r>
        <w:rPr>
          <w:spacing w:val="-2"/>
        </w:rPr>
        <w:t>ICON,</w:t>
      </w:r>
      <w:r>
        <w:rPr>
          <w:spacing w:val="-8"/>
        </w:rPr>
        <w:t xml:space="preserve"> </w:t>
      </w:r>
      <w:r>
        <w:rPr>
          <w:spacing w:val="-2"/>
        </w:rPr>
        <w:t>L’ALTO</w:t>
      </w:r>
      <w:r>
        <w:rPr>
          <w:spacing w:val="-8"/>
        </w:rPr>
        <w:t xml:space="preserve"> </w:t>
      </w:r>
      <w:r>
        <w:rPr>
          <w:spacing w:val="-2"/>
        </w:rPr>
        <w:t>DI</w:t>
      </w:r>
      <w:r>
        <w:rPr>
          <w:spacing w:val="-7"/>
        </w:rPr>
        <w:t xml:space="preserve"> </w:t>
      </w:r>
      <w:r>
        <w:rPr>
          <w:spacing w:val="-2"/>
        </w:rPr>
        <w:t>GAMMA</w:t>
      </w:r>
      <w:r>
        <w:rPr>
          <w:spacing w:val="-9"/>
        </w:rPr>
        <w:t xml:space="preserve"> </w:t>
      </w:r>
      <w:r>
        <w:rPr>
          <w:spacing w:val="-2"/>
        </w:rPr>
        <w:t>ITALIANO</w:t>
      </w:r>
      <w:r>
        <w:rPr>
          <w:spacing w:val="-11"/>
        </w:rPr>
        <w:t xml:space="preserve"> </w:t>
      </w:r>
      <w:r>
        <w:rPr>
          <w:spacing w:val="-2"/>
        </w:rPr>
        <w:t>E</w:t>
      </w:r>
      <w:r>
        <w:rPr>
          <w:spacing w:val="-9"/>
        </w:rPr>
        <w:t xml:space="preserve"> </w:t>
      </w:r>
      <w:r>
        <w:rPr>
          <w:spacing w:val="-2"/>
        </w:rPr>
        <w:t>INTERNAZIONALE</w:t>
      </w:r>
    </w:p>
    <w:p w14:paraId="0E31AC15" w14:textId="14E6B8E9" w:rsidR="00A261E9" w:rsidRDefault="00610C7D">
      <w:pPr>
        <w:pStyle w:val="Corpotesto"/>
        <w:spacing w:before="1"/>
        <w:ind w:left="141" w:right="134"/>
        <w:jc w:val="both"/>
        <w:rPr>
          <w:b/>
        </w:rPr>
      </w:pPr>
      <w:r>
        <w:t>Nella</w:t>
      </w:r>
      <w:r>
        <w:rPr>
          <w:spacing w:val="-5"/>
        </w:rPr>
        <w:t xml:space="preserve"> </w:t>
      </w:r>
      <w:r>
        <w:t>proposta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IEG,</w:t>
      </w:r>
      <w:r>
        <w:rPr>
          <w:spacing w:val="-5"/>
        </w:rPr>
        <w:t xml:space="preserve"> </w:t>
      </w:r>
      <w:r w:rsidR="00972FD2">
        <w:t>il</w:t>
      </w:r>
      <w:r>
        <w:rPr>
          <w:spacing w:val="-3"/>
        </w:rPr>
        <w:t xml:space="preserve"> </w:t>
      </w:r>
      <w:r w:rsidR="00972FD2">
        <w:rPr>
          <w:i/>
        </w:rPr>
        <w:t>Made</w:t>
      </w:r>
      <w:r w:rsidR="00972FD2"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-8"/>
        </w:rPr>
        <w:t xml:space="preserve"> </w:t>
      </w:r>
      <w:r w:rsidR="00972FD2">
        <w:rPr>
          <w:i/>
        </w:rPr>
        <w:t>Italy</w:t>
      </w:r>
      <w:r w:rsidR="00972FD2">
        <w:rPr>
          <w:i/>
          <w:spacing w:val="-5"/>
        </w:rPr>
        <w:t xml:space="preserve"> </w:t>
      </w:r>
      <w:r w:rsidR="00972FD2">
        <w:t>è</w:t>
      </w:r>
      <w:r>
        <w:rPr>
          <w:spacing w:val="-5"/>
        </w:rPr>
        <w:t xml:space="preserve"> </w:t>
      </w:r>
      <w:r>
        <w:t>rappresentato</w:t>
      </w:r>
      <w:r>
        <w:rPr>
          <w:spacing w:val="-4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rPr>
          <w:b/>
        </w:rPr>
        <w:t>Roberto Coin</w:t>
      </w:r>
      <w:r>
        <w:rPr>
          <w:b/>
          <w:spacing w:val="-11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l’eleganza</w:t>
      </w:r>
      <w:r>
        <w:rPr>
          <w:spacing w:val="-11"/>
        </w:rPr>
        <w:t xml:space="preserve"> </w:t>
      </w:r>
      <w:r>
        <w:t>intramontabile</w:t>
      </w:r>
      <w:r>
        <w:rPr>
          <w:spacing w:val="-10"/>
        </w:rPr>
        <w:t xml:space="preserve"> </w:t>
      </w:r>
      <w:r>
        <w:t>delle</w:t>
      </w:r>
      <w:r>
        <w:rPr>
          <w:spacing w:val="-10"/>
        </w:rPr>
        <w:t xml:space="preserve"> </w:t>
      </w:r>
      <w:r>
        <w:t>sue</w:t>
      </w:r>
      <w:r>
        <w:rPr>
          <w:spacing w:val="-11"/>
        </w:rPr>
        <w:t xml:space="preserve"> </w:t>
      </w:r>
      <w:r>
        <w:t>collezioni,</w:t>
      </w:r>
      <w:r>
        <w:rPr>
          <w:spacing w:val="-12"/>
        </w:rPr>
        <w:t xml:space="preserve"> </w:t>
      </w:r>
      <w:r>
        <w:rPr>
          <w:b/>
        </w:rPr>
        <w:t>Damiani</w:t>
      </w:r>
      <w:r>
        <w:rPr>
          <w:b/>
          <w:spacing w:val="-10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maestria</w:t>
      </w:r>
      <w:r>
        <w:rPr>
          <w:spacing w:val="-13"/>
        </w:rPr>
        <w:t xml:space="preserve"> </w:t>
      </w:r>
      <w:r>
        <w:t>orafa</w:t>
      </w:r>
      <w:r>
        <w:rPr>
          <w:spacing w:val="-10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design</w:t>
      </w:r>
      <w:r>
        <w:rPr>
          <w:spacing w:val="-11"/>
        </w:rPr>
        <w:t xml:space="preserve"> </w:t>
      </w:r>
      <w:r>
        <w:t>raffinato</w:t>
      </w:r>
      <w:r>
        <w:rPr>
          <w:spacing w:val="-9"/>
        </w:rPr>
        <w:t xml:space="preserve"> </w:t>
      </w:r>
      <w:r>
        <w:t>che ne definiscono</w:t>
      </w:r>
      <w:r>
        <w:rPr>
          <w:spacing w:val="-1"/>
        </w:rPr>
        <w:t xml:space="preserve"> </w:t>
      </w:r>
      <w:r>
        <w:t>lo</w:t>
      </w:r>
      <w:r>
        <w:rPr>
          <w:spacing w:val="-2"/>
        </w:rPr>
        <w:t xml:space="preserve"> </w:t>
      </w:r>
      <w:r>
        <w:t xml:space="preserve">stile distintivo, </w:t>
      </w:r>
      <w:r>
        <w:rPr>
          <w:b/>
        </w:rPr>
        <w:t xml:space="preserve">Crivelli </w:t>
      </w:r>
      <w:r>
        <w:t>con</w:t>
      </w:r>
      <w:r>
        <w:rPr>
          <w:spacing w:val="-1"/>
        </w:rPr>
        <w:t xml:space="preserve"> </w:t>
      </w:r>
      <w:r>
        <w:t>gli</w:t>
      </w:r>
      <w:r>
        <w:rPr>
          <w:spacing w:val="-3"/>
        </w:rPr>
        <w:t xml:space="preserve"> </w:t>
      </w:r>
      <w:r>
        <w:t>eleganti</w:t>
      </w:r>
      <w:r>
        <w:rPr>
          <w:spacing w:val="-1"/>
        </w:rPr>
        <w:t xml:space="preserve"> </w:t>
      </w:r>
      <w:r>
        <w:t>ricami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 xml:space="preserve">pietre delle sue ultime creazioni, </w:t>
      </w:r>
      <w:proofErr w:type="spellStart"/>
      <w:r>
        <w:rPr>
          <w:b/>
        </w:rPr>
        <w:t>Fope</w:t>
      </w:r>
      <w:proofErr w:type="spellEnd"/>
      <w:r>
        <w:rPr>
          <w:b/>
          <w:spacing w:val="-1"/>
        </w:rPr>
        <w:t xml:space="preserve"> </w:t>
      </w:r>
      <w:r>
        <w:t xml:space="preserve">con le sue creazioni minimal ma ricercate, lussuose e confortevoli, </w:t>
      </w:r>
      <w:r>
        <w:rPr>
          <w:b/>
        </w:rPr>
        <w:t xml:space="preserve">Roberto </w:t>
      </w:r>
      <w:proofErr w:type="spellStart"/>
      <w:r>
        <w:rPr>
          <w:b/>
        </w:rPr>
        <w:t>Demeglio</w:t>
      </w:r>
      <w:proofErr w:type="spellEnd"/>
      <w:r>
        <w:rPr>
          <w:b/>
        </w:rPr>
        <w:t xml:space="preserve"> </w:t>
      </w:r>
      <w:r>
        <w:t>e l’evoluzione</w:t>
      </w:r>
      <w:r>
        <w:rPr>
          <w:spacing w:val="-3"/>
        </w:rPr>
        <w:t xml:space="preserve"> </w:t>
      </w:r>
      <w:r>
        <w:t>tecnica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versatilità</w:t>
      </w:r>
      <w:r>
        <w:rPr>
          <w:spacing w:val="-3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contraddistingue.</w:t>
      </w:r>
      <w:r>
        <w:rPr>
          <w:spacing w:val="-3"/>
        </w:rPr>
        <w:t xml:space="preserve"> </w:t>
      </w:r>
      <w:r>
        <w:t>Immancabili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maison,</w:t>
      </w:r>
      <w:r>
        <w:rPr>
          <w:spacing w:val="-1"/>
        </w:rPr>
        <w:t xml:space="preserve"> </w:t>
      </w:r>
      <w:r>
        <w:rPr>
          <w:b/>
        </w:rPr>
        <w:t>Annamaria</w:t>
      </w:r>
      <w:r>
        <w:rPr>
          <w:b/>
          <w:spacing w:val="-4"/>
        </w:rPr>
        <w:t xml:space="preserve"> </w:t>
      </w:r>
      <w:r>
        <w:rPr>
          <w:b/>
        </w:rPr>
        <w:t>Cammilli</w:t>
      </w:r>
      <w:r>
        <w:rPr>
          <w:b/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 xml:space="preserve">la riconoscibile tridimensionalità e sinuosità delle sue creazioni, </w:t>
      </w:r>
      <w:r>
        <w:rPr>
          <w:b/>
        </w:rPr>
        <w:t xml:space="preserve">Leo Pizzo </w:t>
      </w:r>
      <w:r>
        <w:t>e la personale visione e rappresentazione</w:t>
      </w:r>
      <w:r>
        <w:rPr>
          <w:spacing w:val="-2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natura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dell’arte,</w:t>
      </w:r>
      <w:r>
        <w:rPr>
          <w:spacing w:val="-2"/>
        </w:rPr>
        <w:t xml:space="preserve"> </w:t>
      </w:r>
      <w:proofErr w:type="spellStart"/>
      <w:r>
        <w:rPr>
          <w:b/>
        </w:rPr>
        <w:t>Nanis</w:t>
      </w:r>
      <w:proofErr w:type="spellEnd"/>
      <w:r>
        <w:rPr>
          <w:b/>
          <w:spacing w:val="-2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sua</w:t>
      </w:r>
      <w:r>
        <w:rPr>
          <w:spacing w:val="-4"/>
        </w:rPr>
        <w:t xml:space="preserve"> </w:t>
      </w:r>
      <w:r>
        <w:t>gioielleria</w:t>
      </w:r>
      <w:r>
        <w:rPr>
          <w:spacing w:val="-3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riprende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sinuosità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l'equilibrata “rotondità”</w:t>
      </w:r>
      <w:r>
        <w:rPr>
          <w:spacing w:val="-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natura e</w:t>
      </w:r>
      <w:r>
        <w:rPr>
          <w:spacing w:val="-2"/>
        </w:rPr>
        <w:t xml:space="preserve"> </w:t>
      </w:r>
      <w:r>
        <w:t xml:space="preserve">infine </w:t>
      </w:r>
      <w:r>
        <w:rPr>
          <w:b/>
        </w:rPr>
        <w:t>Serafino</w:t>
      </w:r>
      <w:r>
        <w:rPr>
          <w:b/>
          <w:spacing w:val="-1"/>
        </w:rPr>
        <w:t xml:space="preserve"> </w:t>
      </w:r>
      <w:r>
        <w:rPr>
          <w:b/>
        </w:rPr>
        <w:t xml:space="preserve">Consoli </w:t>
      </w:r>
      <w:r>
        <w:t>e il</w:t>
      </w:r>
      <w:r>
        <w:rPr>
          <w:spacing w:val="-3"/>
        </w:rPr>
        <w:t xml:space="preserve"> </w:t>
      </w:r>
      <w:r>
        <w:t>carattere</w:t>
      </w:r>
      <w:r>
        <w:rPr>
          <w:spacing w:val="-2"/>
        </w:rPr>
        <w:t xml:space="preserve"> </w:t>
      </w:r>
      <w:r>
        <w:t>trasformativo delle sue</w:t>
      </w:r>
      <w:r>
        <w:rPr>
          <w:spacing w:val="-2"/>
        </w:rPr>
        <w:t xml:space="preserve"> </w:t>
      </w:r>
      <w:r>
        <w:t>produzioni esclusive. Identità</w:t>
      </w:r>
      <w:r>
        <w:rPr>
          <w:spacing w:val="-10"/>
        </w:rPr>
        <w:t xml:space="preserve"> </w:t>
      </w:r>
      <w:r>
        <w:t>culturale</w:t>
      </w:r>
      <w:r>
        <w:rPr>
          <w:spacing w:val="-10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tanta</w:t>
      </w:r>
      <w:r>
        <w:rPr>
          <w:spacing w:val="-10"/>
        </w:rPr>
        <w:t xml:space="preserve"> </w:t>
      </w:r>
      <w:r>
        <w:t>innovazione</w:t>
      </w:r>
      <w:r>
        <w:rPr>
          <w:spacing w:val="-9"/>
        </w:rPr>
        <w:t xml:space="preserve"> </w:t>
      </w:r>
      <w:r>
        <w:t>anche</w:t>
      </w:r>
      <w:r>
        <w:rPr>
          <w:spacing w:val="-9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maison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alta</w:t>
      </w:r>
      <w:r>
        <w:rPr>
          <w:spacing w:val="-10"/>
        </w:rPr>
        <w:t xml:space="preserve"> </w:t>
      </w:r>
      <w:r>
        <w:t>gioielleria</w:t>
      </w:r>
      <w:r>
        <w:rPr>
          <w:spacing w:val="-9"/>
        </w:rPr>
        <w:t xml:space="preserve"> </w:t>
      </w:r>
      <w:r>
        <w:t>europee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internazionali</w:t>
      </w:r>
      <w:r>
        <w:rPr>
          <w:spacing w:val="-10"/>
        </w:rPr>
        <w:t xml:space="preserve"> </w:t>
      </w:r>
      <w:r>
        <w:t xml:space="preserve">presenti </w:t>
      </w:r>
      <w:r>
        <w:rPr>
          <w:spacing w:val="-2"/>
        </w:rPr>
        <w:t>a</w:t>
      </w:r>
      <w:r>
        <w:rPr>
          <w:spacing w:val="-4"/>
        </w:rPr>
        <w:t xml:space="preserve"> </w:t>
      </w:r>
      <w:r>
        <w:rPr>
          <w:spacing w:val="-2"/>
        </w:rPr>
        <w:t>Vicenzaoro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September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come le</w:t>
      </w:r>
      <w:r>
        <w:rPr>
          <w:spacing w:val="-4"/>
        </w:rPr>
        <w:t xml:space="preserve"> </w:t>
      </w:r>
      <w:r>
        <w:rPr>
          <w:spacing w:val="-2"/>
        </w:rPr>
        <w:t>tedesche</w:t>
      </w:r>
      <w:r>
        <w:rPr>
          <w:spacing w:val="-3"/>
        </w:rPr>
        <w:t xml:space="preserve"> </w:t>
      </w:r>
      <w:proofErr w:type="spellStart"/>
      <w:r>
        <w:rPr>
          <w:b/>
          <w:spacing w:val="-2"/>
        </w:rPr>
        <w:t>Schreiner</w:t>
      </w:r>
      <w:proofErr w:type="spellEnd"/>
      <w:r>
        <w:rPr>
          <w:b/>
          <w:spacing w:val="-3"/>
        </w:rPr>
        <w:t xml:space="preserve"> </w:t>
      </w:r>
      <w:r>
        <w:rPr>
          <w:b/>
          <w:spacing w:val="-2"/>
        </w:rPr>
        <w:t>Fine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Jewellery</w:t>
      </w:r>
      <w:r>
        <w:rPr>
          <w:b/>
          <w:spacing w:val="-3"/>
        </w:rPr>
        <w:t xml:space="preserve"> </w:t>
      </w:r>
      <w:r>
        <w:rPr>
          <w:spacing w:val="-2"/>
        </w:rPr>
        <w:t>e</w:t>
      </w:r>
      <w:r>
        <w:rPr>
          <w:spacing w:val="-6"/>
        </w:rPr>
        <w:t xml:space="preserve"> </w:t>
      </w:r>
      <w:r>
        <w:rPr>
          <w:b/>
          <w:spacing w:val="-2"/>
        </w:rPr>
        <w:t>Diamond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Group</w:t>
      </w:r>
      <w:r>
        <w:rPr>
          <w:spacing w:val="-2"/>
        </w:rPr>
        <w:t>,</w:t>
      </w:r>
      <w:r>
        <w:rPr>
          <w:spacing w:val="-4"/>
        </w:rPr>
        <w:t xml:space="preserve"> </w:t>
      </w:r>
      <w:r>
        <w:rPr>
          <w:spacing w:val="-2"/>
        </w:rPr>
        <w:t>le</w:t>
      </w:r>
      <w:r>
        <w:rPr>
          <w:spacing w:val="-4"/>
        </w:rPr>
        <w:t xml:space="preserve"> </w:t>
      </w:r>
      <w:r>
        <w:rPr>
          <w:spacing w:val="-2"/>
        </w:rPr>
        <w:t>britanniche</w:t>
      </w:r>
      <w:r>
        <w:rPr>
          <w:spacing w:val="-5"/>
        </w:rPr>
        <w:t xml:space="preserve"> </w:t>
      </w:r>
      <w:r>
        <w:rPr>
          <w:b/>
          <w:spacing w:val="-2"/>
        </w:rPr>
        <w:t xml:space="preserve">Fabergé </w:t>
      </w:r>
      <w:r>
        <w:t xml:space="preserve">e </w:t>
      </w:r>
      <w:r>
        <w:rPr>
          <w:b/>
        </w:rPr>
        <w:t>Yoko London</w:t>
      </w:r>
      <w:r>
        <w:t xml:space="preserve">. E ancora: la greca </w:t>
      </w:r>
      <w:proofErr w:type="spellStart"/>
      <w:r>
        <w:rPr>
          <w:b/>
        </w:rPr>
        <w:t>Etho</w:t>
      </w:r>
      <w:proofErr w:type="spellEnd"/>
      <w:r>
        <w:rPr>
          <w:b/>
        </w:rPr>
        <w:t xml:space="preserve"> Maria </w:t>
      </w:r>
      <w:r>
        <w:t xml:space="preserve">e la spagnola </w:t>
      </w:r>
      <w:r>
        <w:rPr>
          <w:b/>
        </w:rPr>
        <w:t>Carrera Y Carrera</w:t>
      </w:r>
      <w:r>
        <w:t xml:space="preserve">. Fuori dall’Europa, troviamo invece la casa australiana </w:t>
      </w:r>
      <w:r>
        <w:rPr>
          <w:b/>
        </w:rPr>
        <w:t>Autore</w:t>
      </w:r>
      <w:r>
        <w:t xml:space="preserve">. Tra le </w:t>
      </w:r>
      <w:r>
        <w:rPr>
          <w:i/>
        </w:rPr>
        <w:t xml:space="preserve">new entry </w:t>
      </w:r>
      <w:r>
        <w:t xml:space="preserve">dell’edizione di settembre di Vicenzaoro: </w:t>
      </w:r>
      <w:r>
        <w:rPr>
          <w:b/>
        </w:rPr>
        <w:t xml:space="preserve">Piranesi </w:t>
      </w:r>
      <w:r>
        <w:t>brand milanese con</w:t>
      </w:r>
      <w:r>
        <w:rPr>
          <w:spacing w:val="-2"/>
        </w:rPr>
        <w:t xml:space="preserve"> </w:t>
      </w:r>
      <w:r>
        <w:t>sede</w:t>
      </w:r>
      <w:r>
        <w:rPr>
          <w:spacing w:val="-1"/>
        </w:rPr>
        <w:t xml:space="preserve"> </w:t>
      </w:r>
      <w:r>
        <w:t>a New</w:t>
      </w:r>
      <w:r>
        <w:rPr>
          <w:spacing w:val="-1"/>
        </w:rPr>
        <w:t xml:space="preserve"> </w:t>
      </w:r>
      <w:r>
        <w:t xml:space="preserve">York e il ritorno di </w:t>
      </w:r>
      <w:r>
        <w:rPr>
          <w:b/>
        </w:rPr>
        <w:t>Recarlo</w:t>
      </w:r>
      <w:r>
        <w:t>; le francesi</w:t>
      </w:r>
      <w:r>
        <w:rPr>
          <w:spacing w:val="-1"/>
        </w:rPr>
        <w:t xml:space="preserve"> </w:t>
      </w:r>
      <w:proofErr w:type="spellStart"/>
      <w:r>
        <w:rPr>
          <w:b/>
        </w:rPr>
        <w:t>Morganne</w:t>
      </w:r>
      <w:proofErr w:type="spellEnd"/>
      <w:r>
        <w:rPr>
          <w:b/>
        </w:rPr>
        <w:t xml:space="preserve"> Bello,</w:t>
      </w:r>
      <w:r>
        <w:rPr>
          <w:b/>
          <w:spacing w:val="-1"/>
        </w:rPr>
        <w:t xml:space="preserve"> </w:t>
      </w:r>
      <w:r>
        <w:rPr>
          <w:b/>
        </w:rPr>
        <w:t xml:space="preserve">Statement Paris </w:t>
      </w:r>
      <w:r>
        <w:t xml:space="preserve">e </w:t>
      </w:r>
      <w:r>
        <w:rPr>
          <w:b/>
        </w:rPr>
        <w:t>D1928.</w:t>
      </w:r>
    </w:p>
    <w:p w14:paraId="7F035B51" w14:textId="77777777" w:rsidR="00972FD2" w:rsidRDefault="00610C7D" w:rsidP="00972FD2">
      <w:pPr>
        <w:pStyle w:val="Titolo1"/>
        <w:spacing w:before="268"/>
        <w:rPr>
          <w:spacing w:val="-5"/>
        </w:rPr>
      </w:pPr>
      <w:r>
        <w:t>SPAZIO</w:t>
      </w:r>
      <w:r>
        <w:rPr>
          <w:spacing w:val="-10"/>
        </w:rPr>
        <w:t xml:space="preserve"> </w:t>
      </w:r>
      <w:r>
        <w:t>AL</w:t>
      </w:r>
      <w:r>
        <w:rPr>
          <w:spacing w:val="-10"/>
        </w:rPr>
        <w:t xml:space="preserve"> </w:t>
      </w:r>
      <w:r>
        <w:t>TALENTO: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DESIGN</w:t>
      </w:r>
      <w:r>
        <w:rPr>
          <w:spacing w:val="-7"/>
        </w:rPr>
        <w:t xml:space="preserve"> </w:t>
      </w:r>
      <w:r>
        <w:t>ROOM</w:t>
      </w:r>
      <w:r>
        <w:rPr>
          <w:spacing w:val="-9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PROGETTO</w:t>
      </w:r>
      <w:r>
        <w:rPr>
          <w:spacing w:val="-7"/>
        </w:rPr>
        <w:t xml:space="preserve"> </w:t>
      </w:r>
      <w:r>
        <w:t>“THE</w:t>
      </w:r>
      <w:r>
        <w:rPr>
          <w:spacing w:val="-8"/>
        </w:rPr>
        <w:t xml:space="preserve"> </w:t>
      </w:r>
      <w:r>
        <w:rPr>
          <w:spacing w:val="-5"/>
        </w:rPr>
        <w:t>8”</w:t>
      </w:r>
    </w:p>
    <w:p w14:paraId="0788AC46" w14:textId="3ED32990" w:rsidR="00A261E9" w:rsidRPr="00972FD2" w:rsidRDefault="00972FD2" w:rsidP="00972FD2">
      <w:pPr>
        <w:pStyle w:val="Titolo1"/>
        <w:rPr>
          <w:b w:val="0"/>
          <w:bCs w:val="0"/>
          <w:spacing w:val="-5"/>
        </w:rPr>
      </w:pPr>
      <w:r w:rsidRPr="00972FD2">
        <w:rPr>
          <w:b w:val="0"/>
          <w:bCs w:val="0"/>
        </w:rPr>
        <w:t>Nella community “</w:t>
      </w:r>
      <w:proofErr w:type="spellStart"/>
      <w:r w:rsidRPr="00972FD2">
        <w:rPr>
          <w:b w:val="0"/>
          <w:bCs w:val="0"/>
        </w:rPr>
        <w:t>Icon</w:t>
      </w:r>
      <w:proofErr w:type="spellEnd"/>
      <w:r w:rsidRPr="00972FD2">
        <w:rPr>
          <w:b w:val="0"/>
          <w:bCs w:val="0"/>
        </w:rPr>
        <w:t xml:space="preserve">”, </w:t>
      </w:r>
      <w:r w:rsidRPr="00972FD2">
        <w:t>The Design Room</w:t>
      </w:r>
      <w:r w:rsidRPr="00972FD2">
        <w:rPr>
          <w:b w:val="0"/>
          <w:bCs w:val="0"/>
        </w:rPr>
        <w:t xml:space="preserve"> è lo spazio dedicato ai designer di alta gioielleria. Tra i talenti più attesi: </w:t>
      </w:r>
      <w:r w:rsidRPr="00972FD2">
        <w:t>Alessio Boschi</w:t>
      </w:r>
      <w:r w:rsidRPr="00972FD2">
        <w:rPr>
          <w:b w:val="0"/>
          <w:bCs w:val="0"/>
        </w:rPr>
        <w:t xml:space="preserve"> e le sue creazioni che mescolano cultura, storia e architettura, </w:t>
      </w:r>
      <w:r w:rsidRPr="00972FD2">
        <w:t>Mike Joseph</w:t>
      </w:r>
      <w:r w:rsidRPr="00972FD2">
        <w:rPr>
          <w:b w:val="0"/>
          <w:bCs w:val="0"/>
        </w:rPr>
        <w:t xml:space="preserve"> e il design leggero delle forme geometriche tempestate di diamanti, </w:t>
      </w:r>
      <w:r w:rsidRPr="00972FD2">
        <w:t>Antonini Milano</w:t>
      </w:r>
      <w:r w:rsidRPr="00972FD2">
        <w:rPr>
          <w:b w:val="0"/>
          <w:bCs w:val="0"/>
        </w:rPr>
        <w:t xml:space="preserve"> per gli amanti delle linee pure ma strutturate, e infine </w:t>
      </w:r>
      <w:r w:rsidRPr="00972FD2">
        <w:t xml:space="preserve">Karen </w:t>
      </w:r>
      <w:proofErr w:type="spellStart"/>
      <w:r w:rsidRPr="00972FD2">
        <w:t>Suen</w:t>
      </w:r>
      <w:proofErr w:type="spellEnd"/>
      <w:r w:rsidRPr="00972FD2">
        <w:rPr>
          <w:b w:val="0"/>
          <w:bCs w:val="0"/>
        </w:rPr>
        <w:t xml:space="preserve"> che fa dialogare glam e tradizione della gioielleria classica. Lo stesso Boschi e Alessia Crivelli sono i mentori del </w:t>
      </w:r>
      <w:r w:rsidRPr="00972FD2">
        <w:t>progetto “The 8”</w:t>
      </w:r>
      <w:r w:rsidRPr="00972FD2">
        <w:rPr>
          <w:b w:val="0"/>
          <w:bCs w:val="0"/>
        </w:rPr>
        <w:t xml:space="preserve">, voluto da IEG per </w:t>
      </w:r>
      <w:r w:rsidRPr="00972FD2">
        <w:t>valorizzare i nuovi talenti italiani e internazionali della gioielleria</w:t>
      </w:r>
      <w:r w:rsidRPr="00972FD2">
        <w:rPr>
          <w:b w:val="0"/>
          <w:bCs w:val="0"/>
        </w:rPr>
        <w:t>. I designer scelti per quest’anno provengono da istituti come IED, TADS - Tarì Design School, e dal Master in Storia, Design e Marketing del Gioiello di Arezzo, sono Emma Calce, Lal Dal Monte, Enrico Valenza e 512 LAB, cioè Carolina Lazzaro e Cristiano Di Iorio.</w:t>
      </w:r>
    </w:p>
    <w:p w14:paraId="18706F71" w14:textId="77777777" w:rsidR="00A261E9" w:rsidRDefault="00A261E9" w:rsidP="00972FD2">
      <w:pPr>
        <w:pStyle w:val="Corpotesto"/>
        <w:rPr>
          <w:sz w:val="20"/>
        </w:rPr>
      </w:pPr>
    </w:p>
    <w:p w14:paraId="2C7011A0" w14:textId="77777777" w:rsidR="00A261E9" w:rsidRDefault="00610C7D">
      <w:pPr>
        <w:pStyle w:val="Corpotesto"/>
        <w:spacing w:before="22"/>
        <w:rPr>
          <w:sz w:val="20"/>
        </w:rPr>
      </w:pPr>
      <w:r>
        <w:rPr>
          <w:noProof/>
          <w:sz w:val="20"/>
        </w:rPr>
        <w:lastRenderedPageBreak/>
        <w:drawing>
          <wp:anchor distT="0" distB="0" distL="0" distR="0" simplePos="0" relativeHeight="487587840" behindDoc="1" locked="0" layoutInCell="1" allowOverlap="1" wp14:anchorId="4CFA7A30" wp14:editId="402E533D">
            <wp:simplePos x="0" y="0"/>
            <wp:positionH relativeFrom="page">
              <wp:posOffset>720090</wp:posOffset>
            </wp:positionH>
            <wp:positionV relativeFrom="paragraph">
              <wp:posOffset>184564</wp:posOffset>
            </wp:positionV>
            <wp:extent cx="5997376" cy="1923669"/>
            <wp:effectExtent l="0" t="0" r="0" b="0"/>
            <wp:wrapTopAndBottom/>
            <wp:docPr id="2" name="Image 2" descr="Immagine che contiene testo, Carattere, schermata  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Immagine che contiene testo, Carattere, schermata  Descrizione generata automaticamente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7376" cy="19236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F8CE974" w14:textId="77777777" w:rsidR="007F448A" w:rsidRDefault="007F448A">
      <w:pPr>
        <w:spacing w:before="220"/>
        <w:ind w:left="141"/>
        <w:jc w:val="both"/>
        <w:rPr>
          <w:b/>
          <w:spacing w:val="-2"/>
          <w:sz w:val="20"/>
          <w:lang w:val="en-GB"/>
        </w:rPr>
      </w:pPr>
    </w:p>
    <w:p w14:paraId="6260FD37" w14:textId="1BF9F732" w:rsidR="00A261E9" w:rsidRPr="00610C7D" w:rsidRDefault="00610C7D">
      <w:pPr>
        <w:spacing w:before="220"/>
        <w:ind w:left="141"/>
        <w:jc w:val="both"/>
        <w:rPr>
          <w:b/>
          <w:sz w:val="20"/>
          <w:lang w:val="en-GB"/>
        </w:rPr>
      </w:pPr>
      <w:r w:rsidRPr="00610C7D">
        <w:rPr>
          <w:b/>
          <w:spacing w:val="-2"/>
          <w:sz w:val="20"/>
          <w:lang w:val="en-GB"/>
        </w:rPr>
        <w:t>PRESS</w:t>
      </w:r>
      <w:r w:rsidRPr="00610C7D">
        <w:rPr>
          <w:b/>
          <w:spacing w:val="-8"/>
          <w:sz w:val="20"/>
          <w:lang w:val="en-GB"/>
        </w:rPr>
        <w:t xml:space="preserve"> </w:t>
      </w:r>
      <w:r w:rsidRPr="00610C7D">
        <w:rPr>
          <w:b/>
          <w:spacing w:val="-2"/>
          <w:sz w:val="20"/>
          <w:lang w:val="en-GB"/>
        </w:rPr>
        <w:t>CONTACT</w:t>
      </w:r>
      <w:r w:rsidRPr="00610C7D">
        <w:rPr>
          <w:b/>
          <w:spacing w:val="-6"/>
          <w:sz w:val="20"/>
          <w:lang w:val="en-GB"/>
        </w:rPr>
        <w:t xml:space="preserve"> </w:t>
      </w:r>
      <w:r w:rsidRPr="00610C7D">
        <w:rPr>
          <w:b/>
          <w:spacing w:val="-2"/>
          <w:sz w:val="20"/>
          <w:lang w:val="en-GB"/>
        </w:rPr>
        <w:t>IEG</w:t>
      </w:r>
      <w:r w:rsidRPr="00610C7D">
        <w:rPr>
          <w:b/>
          <w:spacing w:val="-7"/>
          <w:sz w:val="20"/>
          <w:lang w:val="en-GB"/>
        </w:rPr>
        <w:t xml:space="preserve"> </w:t>
      </w:r>
      <w:r w:rsidRPr="00610C7D">
        <w:rPr>
          <w:b/>
          <w:spacing w:val="-2"/>
          <w:sz w:val="20"/>
          <w:lang w:val="en-GB"/>
        </w:rPr>
        <w:t>/</w:t>
      </w:r>
      <w:r w:rsidRPr="00610C7D">
        <w:rPr>
          <w:b/>
          <w:spacing w:val="-5"/>
          <w:sz w:val="20"/>
          <w:lang w:val="en-GB"/>
        </w:rPr>
        <w:t xml:space="preserve"> </w:t>
      </w:r>
      <w:r w:rsidRPr="00610C7D">
        <w:rPr>
          <w:b/>
          <w:spacing w:val="-2"/>
          <w:sz w:val="20"/>
          <w:lang w:val="en-GB"/>
        </w:rPr>
        <w:t>VICENZAORO</w:t>
      </w:r>
      <w:r w:rsidRPr="00610C7D">
        <w:rPr>
          <w:b/>
          <w:spacing w:val="-4"/>
          <w:sz w:val="20"/>
          <w:lang w:val="en-GB"/>
        </w:rPr>
        <w:t xml:space="preserve"> </w:t>
      </w:r>
      <w:r w:rsidRPr="00610C7D">
        <w:rPr>
          <w:b/>
          <w:spacing w:val="-2"/>
          <w:sz w:val="20"/>
          <w:lang w:val="en-GB"/>
        </w:rPr>
        <w:t>SEPTEMBER</w:t>
      </w:r>
      <w:r w:rsidRPr="00610C7D">
        <w:rPr>
          <w:b/>
          <w:spacing w:val="-4"/>
          <w:sz w:val="20"/>
          <w:lang w:val="en-GB"/>
        </w:rPr>
        <w:t xml:space="preserve"> </w:t>
      </w:r>
      <w:r w:rsidRPr="00610C7D">
        <w:rPr>
          <w:b/>
          <w:spacing w:val="-2"/>
          <w:sz w:val="20"/>
          <w:lang w:val="en-GB"/>
        </w:rPr>
        <w:t>2025:</w:t>
      </w:r>
    </w:p>
    <w:p w14:paraId="3DDF1BDE" w14:textId="77777777" w:rsidR="00A261E9" w:rsidRPr="00610C7D" w:rsidRDefault="00610C7D">
      <w:pPr>
        <w:spacing w:before="1"/>
        <w:ind w:left="141" w:right="141"/>
        <w:jc w:val="both"/>
        <w:rPr>
          <w:sz w:val="20"/>
          <w:lang w:val="en-GB"/>
        </w:rPr>
      </w:pPr>
      <w:r w:rsidRPr="00610C7D">
        <w:rPr>
          <w:b/>
          <w:sz w:val="20"/>
          <w:lang w:val="en-GB"/>
        </w:rPr>
        <w:t>head of media relation &amp; corporate communication</w:t>
      </w:r>
      <w:r w:rsidRPr="00610C7D">
        <w:rPr>
          <w:sz w:val="20"/>
          <w:lang w:val="en-GB"/>
        </w:rPr>
        <w:t xml:space="preserve">: Elisabetta Vitali; </w:t>
      </w:r>
      <w:r w:rsidRPr="00610C7D">
        <w:rPr>
          <w:b/>
          <w:sz w:val="20"/>
          <w:lang w:val="en-GB"/>
        </w:rPr>
        <w:t>press office manager</w:t>
      </w:r>
      <w:r w:rsidRPr="00610C7D">
        <w:rPr>
          <w:sz w:val="20"/>
          <w:lang w:val="en-GB"/>
        </w:rPr>
        <w:t xml:space="preserve">: Marco Forcellini, Pier Francesco Bellini; </w:t>
      </w:r>
      <w:r w:rsidRPr="00610C7D">
        <w:rPr>
          <w:b/>
          <w:sz w:val="20"/>
          <w:lang w:val="en-GB"/>
        </w:rPr>
        <w:t>press office coordinator</w:t>
      </w:r>
      <w:r w:rsidRPr="00610C7D">
        <w:rPr>
          <w:sz w:val="20"/>
          <w:lang w:val="en-GB"/>
        </w:rPr>
        <w:t xml:space="preserve">: Luca Paganin; </w:t>
      </w:r>
      <w:r w:rsidRPr="00610C7D">
        <w:rPr>
          <w:b/>
          <w:sz w:val="20"/>
          <w:lang w:val="en-GB"/>
        </w:rPr>
        <w:t>international press office coordinator</w:t>
      </w:r>
      <w:r w:rsidRPr="00610C7D">
        <w:rPr>
          <w:sz w:val="20"/>
          <w:lang w:val="en-GB"/>
        </w:rPr>
        <w:t xml:space="preserve">: Silvia Giorgi; </w:t>
      </w:r>
      <w:r w:rsidRPr="00610C7D">
        <w:rPr>
          <w:b/>
          <w:sz w:val="20"/>
          <w:lang w:val="en-GB"/>
        </w:rPr>
        <w:t>press office specialist</w:t>
      </w:r>
      <w:r w:rsidRPr="00610C7D">
        <w:rPr>
          <w:sz w:val="20"/>
          <w:lang w:val="en-GB"/>
        </w:rPr>
        <w:t xml:space="preserve">: Mirko Malgieri </w:t>
      </w:r>
      <w:hyperlink r:id="rId7">
        <w:r w:rsidR="00A261E9" w:rsidRPr="00610C7D">
          <w:rPr>
            <w:color w:val="0000FF"/>
            <w:sz w:val="20"/>
            <w:u w:val="single" w:color="0000FF"/>
            <w:lang w:val="en-GB"/>
          </w:rPr>
          <w:t>media@iegexpo.it;</w:t>
        </w:r>
      </w:hyperlink>
    </w:p>
    <w:p w14:paraId="333CFB46" w14:textId="77777777" w:rsidR="00A261E9" w:rsidRPr="00610C7D" w:rsidRDefault="00A261E9">
      <w:pPr>
        <w:pStyle w:val="Corpotesto"/>
        <w:rPr>
          <w:sz w:val="20"/>
          <w:lang w:val="en-GB"/>
        </w:rPr>
      </w:pPr>
    </w:p>
    <w:p w14:paraId="45808E49" w14:textId="77777777" w:rsidR="00A261E9" w:rsidRDefault="00610C7D">
      <w:pPr>
        <w:spacing w:line="243" w:lineRule="exact"/>
        <w:ind w:left="141"/>
        <w:rPr>
          <w:b/>
          <w:sz w:val="20"/>
        </w:rPr>
      </w:pPr>
      <w:r>
        <w:rPr>
          <w:b/>
          <w:spacing w:val="-2"/>
          <w:sz w:val="20"/>
        </w:rPr>
        <w:t>MEDIA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AGENCY</w:t>
      </w:r>
      <w:r>
        <w:rPr>
          <w:b/>
          <w:spacing w:val="3"/>
          <w:sz w:val="20"/>
        </w:rPr>
        <w:t xml:space="preserve"> </w:t>
      </w:r>
      <w:r>
        <w:rPr>
          <w:b/>
          <w:spacing w:val="-2"/>
          <w:sz w:val="20"/>
        </w:rPr>
        <w:t>VICENZAORO</w:t>
      </w:r>
      <w:r>
        <w:rPr>
          <w:b/>
          <w:spacing w:val="6"/>
          <w:sz w:val="20"/>
        </w:rPr>
        <w:t xml:space="preserve"> </w:t>
      </w:r>
      <w:r>
        <w:rPr>
          <w:b/>
          <w:spacing w:val="-2"/>
          <w:sz w:val="20"/>
        </w:rPr>
        <w:t>SEPTEMBER</w:t>
      </w:r>
      <w:r>
        <w:rPr>
          <w:b/>
          <w:spacing w:val="4"/>
          <w:sz w:val="20"/>
        </w:rPr>
        <w:t xml:space="preserve"> </w:t>
      </w:r>
      <w:r>
        <w:rPr>
          <w:b/>
          <w:spacing w:val="-2"/>
          <w:sz w:val="20"/>
        </w:rPr>
        <w:t>2025:</w:t>
      </w:r>
      <w:r>
        <w:rPr>
          <w:b/>
          <w:spacing w:val="2"/>
          <w:sz w:val="20"/>
        </w:rPr>
        <w:t xml:space="preserve"> </w:t>
      </w:r>
      <w:r>
        <w:rPr>
          <w:b/>
          <w:spacing w:val="-2"/>
          <w:sz w:val="20"/>
        </w:rPr>
        <w:t>Adnkronos</w:t>
      </w:r>
      <w:r>
        <w:rPr>
          <w:b/>
          <w:spacing w:val="2"/>
          <w:sz w:val="20"/>
        </w:rPr>
        <w:t xml:space="preserve"> </w:t>
      </w:r>
      <w:r>
        <w:rPr>
          <w:b/>
          <w:spacing w:val="-2"/>
          <w:sz w:val="20"/>
        </w:rPr>
        <w:t>Comunicazione</w:t>
      </w:r>
    </w:p>
    <w:p w14:paraId="6FDF68E6" w14:textId="77777777" w:rsidR="00A261E9" w:rsidRDefault="00610C7D">
      <w:pPr>
        <w:spacing w:line="243" w:lineRule="exact"/>
        <w:ind w:left="141"/>
        <w:rPr>
          <w:sz w:val="20"/>
        </w:rPr>
      </w:pPr>
      <w:r>
        <w:rPr>
          <w:sz w:val="20"/>
        </w:rPr>
        <w:t>Enrico</w:t>
      </w:r>
      <w:r>
        <w:rPr>
          <w:spacing w:val="-6"/>
          <w:sz w:val="20"/>
        </w:rPr>
        <w:t xml:space="preserve"> </w:t>
      </w:r>
      <w:r>
        <w:rPr>
          <w:sz w:val="20"/>
        </w:rPr>
        <w:t>Bellinelli:</w:t>
      </w:r>
      <w:r>
        <w:rPr>
          <w:spacing w:val="-7"/>
          <w:sz w:val="20"/>
        </w:rPr>
        <w:t xml:space="preserve"> </w:t>
      </w:r>
      <w:r>
        <w:rPr>
          <w:sz w:val="20"/>
        </w:rPr>
        <w:t>334</w:t>
      </w:r>
      <w:r>
        <w:rPr>
          <w:spacing w:val="-7"/>
          <w:sz w:val="20"/>
        </w:rPr>
        <w:t xml:space="preserve"> </w:t>
      </w:r>
      <w:r>
        <w:rPr>
          <w:sz w:val="20"/>
        </w:rPr>
        <w:t>5717790,</w:t>
      </w:r>
      <w:r>
        <w:rPr>
          <w:spacing w:val="-3"/>
          <w:sz w:val="20"/>
        </w:rPr>
        <w:t xml:space="preserve"> </w:t>
      </w:r>
      <w:hyperlink r:id="rId8">
        <w:r w:rsidR="00A261E9">
          <w:rPr>
            <w:color w:val="0000FF"/>
            <w:spacing w:val="-2"/>
            <w:sz w:val="20"/>
            <w:u w:val="single" w:color="0000FF"/>
          </w:rPr>
          <w:t>enrico.bellinelli.professional@adnkronos.com</w:t>
        </w:r>
      </w:hyperlink>
    </w:p>
    <w:p w14:paraId="68C82C59" w14:textId="77777777" w:rsidR="00A261E9" w:rsidRDefault="00610C7D">
      <w:pPr>
        <w:spacing w:before="1"/>
        <w:ind w:left="141"/>
        <w:rPr>
          <w:sz w:val="20"/>
        </w:rPr>
      </w:pPr>
      <w:r>
        <w:rPr>
          <w:sz w:val="20"/>
        </w:rPr>
        <w:t>Enrica</w:t>
      </w:r>
      <w:r>
        <w:rPr>
          <w:spacing w:val="-7"/>
          <w:sz w:val="20"/>
        </w:rPr>
        <w:t xml:space="preserve"> </w:t>
      </w:r>
      <w:r>
        <w:rPr>
          <w:sz w:val="20"/>
        </w:rPr>
        <w:t>Marrese:</w:t>
      </w:r>
      <w:r>
        <w:rPr>
          <w:spacing w:val="-8"/>
          <w:sz w:val="20"/>
        </w:rPr>
        <w:t xml:space="preserve"> </w:t>
      </w:r>
      <w:r>
        <w:rPr>
          <w:sz w:val="20"/>
        </w:rPr>
        <w:t>320</w:t>
      </w:r>
      <w:r>
        <w:rPr>
          <w:spacing w:val="-8"/>
          <w:sz w:val="20"/>
        </w:rPr>
        <w:t xml:space="preserve"> </w:t>
      </w:r>
      <w:r>
        <w:rPr>
          <w:sz w:val="20"/>
        </w:rPr>
        <w:t>8074750,</w:t>
      </w:r>
      <w:r>
        <w:rPr>
          <w:spacing w:val="-3"/>
          <w:sz w:val="20"/>
        </w:rPr>
        <w:t xml:space="preserve"> </w:t>
      </w:r>
      <w:hyperlink r:id="rId9">
        <w:r w:rsidR="00A261E9">
          <w:rPr>
            <w:color w:val="0000FF"/>
            <w:spacing w:val="-2"/>
            <w:sz w:val="20"/>
            <w:u w:val="single" w:color="0000FF"/>
          </w:rPr>
          <w:t>enrica.marrese@adnkronos.com</w:t>
        </w:r>
      </w:hyperlink>
    </w:p>
    <w:p w14:paraId="625A48A4" w14:textId="77777777" w:rsidR="00A261E9" w:rsidRDefault="00A261E9">
      <w:pPr>
        <w:pStyle w:val="Corpotesto"/>
        <w:rPr>
          <w:sz w:val="16"/>
        </w:rPr>
      </w:pPr>
    </w:p>
    <w:p w14:paraId="3CA1B483" w14:textId="77777777" w:rsidR="00A261E9" w:rsidRDefault="00A261E9">
      <w:pPr>
        <w:pStyle w:val="Corpotesto"/>
        <w:spacing w:before="46"/>
        <w:rPr>
          <w:sz w:val="16"/>
        </w:rPr>
      </w:pPr>
    </w:p>
    <w:p w14:paraId="2296E5E0" w14:textId="77777777" w:rsidR="00A261E9" w:rsidRDefault="00610C7D">
      <w:pPr>
        <w:spacing w:before="1"/>
        <w:ind w:left="141" w:right="138"/>
        <w:jc w:val="both"/>
        <w:rPr>
          <w:sz w:val="16"/>
        </w:rPr>
      </w:pPr>
      <w:r>
        <w:rPr>
          <w:spacing w:val="-2"/>
          <w:sz w:val="16"/>
        </w:rPr>
        <w:t>Il presente comunicato stampa contiene elementi previsionali e stime che riflettono le attuali opinioni del management (“</w:t>
      </w:r>
      <w:proofErr w:type="spellStart"/>
      <w:r>
        <w:rPr>
          <w:spacing w:val="-2"/>
          <w:sz w:val="16"/>
        </w:rPr>
        <w:t>forward-looking</w:t>
      </w:r>
      <w:proofErr w:type="spellEnd"/>
      <w:r>
        <w:rPr>
          <w:spacing w:val="-2"/>
          <w:sz w:val="16"/>
        </w:rPr>
        <w:t xml:space="preserve"> </w:t>
      </w:r>
      <w:proofErr w:type="spellStart"/>
      <w:r>
        <w:rPr>
          <w:spacing w:val="-2"/>
          <w:sz w:val="16"/>
        </w:rPr>
        <w:t>statements</w:t>
      </w:r>
      <w:proofErr w:type="spellEnd"/>
      <w:r>
        <w:rPr>
          <w:spacing w:val="-2"/>
          <w:sz w:val="16"/>
        </w:rPr>
        <w:t>”)</w:t>
      </w:r>
      <w:r>
        <w:rPr>
          <w:spacing w:val="40"/>
          <w:sz w:val="16"/>
        </w:rPr>
        <w:t xml:space="preserve"> </w:t>
      </w:r>
      <w:r>
        <w:rPr>
          <w:sz w:val="16"/>
        </w:rPr>
        <w:t>specie per quanto riguarda performance gestionali future, realizzazione di investimenti, andamento dei flussi di cassa ed evoluzione della struttura</w:t>
      </w:r>
      <w:r>
        <w:rPr>
          <w:spacing w:val="40"/>
          <w:sz w:val="16"/>
        </w:rPr>
        <w:t xml:space="preserve"> </w:t>
      </w:r>
      <w:r>
        <w:rPr>
          <w:sz w:val="16"/>
        </w:rPr>
        <w:t xml:space="preserve">finanziaria. I </w:t>
      </w:r>
      <w:proofErr w:type="spellStart"/>
      <w:r>
        <w:rPr>
          <w:sz w:val="16"/>
        </w:rPr>
        <w:t>forward-looking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statements</w:t>
      </w:r>
      <w:proofErr w:type="spellEnd"/>
      <w:r>
        <w:rPr>
          <w:sz w:val="16"/>
        </w:rPr>
        <w:t xml:space="preserve"> hanno per loro natura una componente di rischio </w:t>
      </w:r>
      <w:proofErr w:type="spellStart"/>
      <w:r>
        <w:rPr>
          <w:sz w:val="16"/>
        </w:rPr>
        <w:t>ed</w:t>
      </w:r>
      <w:proofErr w:type="spellEnd"/>
      <w:r>
        <w:rPr>
          <w:sz w:val="16"/>
        </w:rPr>
        <w:t xml:space="preserve"> incertezza perché dipendono dal verificarsi di eventi</w:t>
      </w:r>
      <w:r>
        <w:rPr>
          <w:spacing w:val="40"/>
          <w:sz w:val="16"/>
        </w:rPr>
        <w:t xml:space="preserve"> </w:t>
      </w:r>
      <w:r>
        <w:rPr>
          <w:sz w:val="16"/>
        </w:rPr>
        <w:t>futuri.</w:t>
      </w:r>
      <w:r>
        <w:rPr>
          <w:spacing w:val="-4"/>
          <w:sz w:val="16"/>
        </w:rPr>
        <w:t xml:space="preserve"> </w:t>
      </w:r>
      <w:r>
        <w:rPr>
          <w:sz w:val="16"/>
        </w:rPr>
        <w:t>I</w:t>
      </w:r>
      <w:r>
        <w:rPr>
          <w:spacing w:val="-3"/>
          <w:sz w:val="16"/>
        </w:rPr>
        <w:t xml:space="preserve"> </w:t>
      </w:r>
      <w:r>
        <w:rPr>
          <w:sz w:val="16"/>
        </w:rPr>
        <w:t>risultati</w:t>
      </w:r>
      <w:r>
        <w:rPr>
          <w:spacing w:val="-5"/>
          <w:sz w:val="16"/>
        </w:rPr>
        <w:t xml:space="preserve"> </w:t>
      </w:r>
      <w:r>
        <w:rPr>
          <w:sz w:val="16"/>
        </w:rPr>
        <w:t>effettivi</w:t>
      </w:r>
      <w:r>
        <w:rPr>
          <w:spacing w:val="-5"/>
          <w:sz w:val="16"/>
        </w:rPr>
        <w:t xml:space="preserve"> </w:t>
      </w:r>
      <w:r>
        <w:rPr>
          <w:sz w:val="16"/>
        </w:rPr>
        <w:t>potranno</w:t>
      </w:r>
      <w:r>
        <w:rPr>
          <w:spacing w:val="-4"/>
          <w:sz w:val="16"/>
        </w:rPr>
        <w:t xml:space="preserve"> </w:t>
      </w:r>
      <w:r>
        <w:rPr>
          <w:sz w:val="16"/>
        </w:rPr>
        <w:t>differire</w:t>
      </w:r>
      <w:r>
        <w:rPr>
          <w:spacing w:val="-5"/>
          <w:sz w:val="16"/>
        </w:rPr>
        <w:t xml:space="preserve"> </w:t>
      </w:r>
      <w:r>
        <w:rPr>
          <w:sz w:val="16"/>
        </w:rPr>
        <w:t>anche</w:t>
      </w:r>
      <w:r>
        <w:rPr>
          <w:spacing w:val="-6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misura</w:t>
      </w:r>
      <w:r>
        <w:rPr>
          <w:spacing w:val="-5"/>
          <w:sz w:val="16"/>
        </w:rPr>
        <w:t xml:space="preserve"> </w:t>
      </w:r>
      <w:r>
        <w:rPr>
          <w:sz w:val="16"/>
        </w:rPr>
        <w:t>significativa</w:t>
      </w:r>
      <w:r>
        <w:rPr>
          <w:spacing w:val="-5"/>
          <w:sz w:val="16"/>
        </w:rPr>
        <w:t xml:space="preserve"> </w:t>
      </w:r>
      <w:r>
        <w:rPr>
          <w:sz w:val="16"/>
        </w:rPr>
        <w:t>rispetto</w:t>
      </w:r>
      <w:r>
        <w:rPr>
          <w:spacing w:val="-5"/>
          <w:sz w:val="16"/>
        </w:rPr>
        <w:t xml:space="preserve"> </w:t>
      </w: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quelli</w:t>
      </w:r>
      <w:r>
        <w:rPr>
          <w:spacing w:val="-5"/>
          <w:sz w:val="16"/>
        </w:rPr>
        <w:t xml:space="preserve"> </w:t>
      </w:r>
      <w:r>
        <w:rPr>
          <w:sz w:val="16"/>
        </w:rPr>
        <w:t>annunciati,</w:t>
      </w:r>
      <w:r>
        <w:rPr>
          <w:spacing w:val="-4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relazione</w:t>
      </w:r>
      <w:r>
        <w:rPr>
          <w:spacing w:val="-4"/>
          <w:sz w:val="16"/>
        </w:rPr>
        <w:t xml:space="preserve"> </w:t>
      </w:r>
      <w:r>
        <w:rPr>
          <w:sz w:val="16"/>
        </w:rPr>
        <w:t>a</w:t>
      </w:r>
      <w:r>
        <w:rPr>
          <w:spacing w:val="-4"/>
          <w:sz w:val="16"/>
        </w:rPr>
        <w:t xml:space="preserve"> </w:t>
      </w:r>
      <w:r>
        <w:rPr>
          <w:sz w:val="16"/>
        </w:rPr>
        <w:t>una</w:t>
      </w:r>
      <w:r>
        <w:rPr>
          <w:spacing w:val="-5"/>
          <w:sz w:val="16"/>
        </w:rPr>
        <w:t xml:space="preserve"> </w:t>
      </w:r>
      <w:r>
        <w:rPr>
          <w:sz w:val="16"/>
        </w:rPr>
        <w:t>pluralità</w:t>
      </w:r>
      <w:r>
        <w:rPr>
          <w:spacing w:val="-5"/>
          <w:sz w:val="16"/>
        </w:rPr>
        <w:t xml:space="preserve"> </w:t>
      </w:r>
      <w:r>
        <w:rPr>
          <w:sz w:val="16"/>
        </w:rPr>
        <w:t>di</w:t>
      </w:r>
      <w:r>
        <w:rPr>
          <w:spacing w:val="-6"/>
          <w:sz w:val="16"/>
        </w:rPr>
        <w:t xml:space="preserve"> </w:t>
      </w:r>
      <w:r>
        <w:rPr>
          <w:sz w:val="16"/>
        </w:rPr>
        <w:t>fattori</w:t>
      </w:r>
      <w:r>
        <w:rPr>
          <w:spacing w:val="-4"/>
          <w:sz w:val="16"/>
        </w:rPr>
        <w:t xml:space="preserve"> </w:t>
      </w:r>
      <w:r>
        <w:rPr>
          <w:sz w:val="16"/>
        </w:rPr>
        <w:t>tra</w:t>
      </w:r>
      <w:r>
        <w:rPr>
          <w:spacing w:val="-5"/>
          <w:sz w:val="16"/>
        </w:rPr>
        <w:t xml:space="preserve"> </w:t>
      </w:r>
      <w:r>
        <w:rPr>
          <w:sz w:val="16"/>
        </w:rPr>
        <w:t>cui,</w:t>
      </w:r>
      <w:r>
        <w:rPr>
          <w:spacing w:val="-4"/>
          <w:sz w:val="16"/>
        </w:rPr>
        <w:t xml:space="preserve"> </w:t>
      </w: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solo</w:t>
      </w:r>
      <w:r>
        <w:rPr>
          <w:spacing w:val="40"/>
          <w:sz w:val="16"/>
        </w:rPr>
        <w:t xml:space="preserve"> </w:t>
      </w:r>
      <w:r>
        <w:rPr>
          <w:sz w:val="16"/>
        </w:rPr>
        <w:t>titolo esemplificativo: andamento del mercato della ristorazione fuori casa e dei flussi turistici in Italia, andamento del mercato orafo - gioielliero,</w:t>
      </w:r>
      <w:r>
        <w:rPr>
          <w:spacing w:val="40"/>
          <w:sz w:val="16"/>
        </w:rPr>
        <w:t xml:space="preserve"> </w:t>
      </w:r>
      <w:r>
        <w:rPr>
          <w:sz w:val="16"/>
        </w:rPr>
        <w:t>andamento</w:t>
      </w:r>
      <w:r>
        <w:rPr>
          <w:spacing w:val="-8"/>
          <w:sz w:val="16"/>
        </w:rPr>
        <w:t xml:space="preserve"> </w:t>
      </w:r>
      <w:r>
        <w:rPr>
          <w:sz w:val="16"/>
        </w:rPr>
        <w:t>del</w:t>
      </w:r>
      <w:r>
        <w:rPr>
          <w:spacing w:val="-8"/>
          <w:sz w:val="16"/>
        </w:rPr>
        <w:t xml:space="preserve"> </w:t>
      </w:r>
      <w:r>
        <w:rPr>
          <w:sz w:val="16"/>
        </w:rPr>
        <w:t>mercato</w:t>
      </w:r>
      <w:r>
        <w:rPr>
          <w:spacing w:val="-8"/>
          <w:sz w:val="16"/>
        </w:rPr>
        <w:t xml:space="preserve"> </w:t>
      </w:r>
      <w:r>
        <w:rPr>
          <w:sz w:val="16"/>
        </w:rPr>
        <w:t>della</w:t>
      </w:r>
      <w:r>
        <w:rPr>
          <w:spacing w:val="-7"/>
          <w:sz w:val="16"/>
        </w:rPr>
        <w:t xml:space="preserve"> </w:t>
      </w:r>
      <w:r>
        <w:rPr>
          <w:sz w:val="16"/>
        </w:rPr>
        <w:t>green</w:t>
      </w:r>
      <w:r>
        <w:rPr>
          <w:spacing w:val="-5"/>
          <w:sz w:val="16"/>
        </w:rPr>
        <w:t xml:space="preserve"> </w:t>
      </w:r>
      <w:r>
        <w:rPr>
          <w:sz w:val="16"/>
        </w:rPr>
        <w:t>economy;</w:t>
      </w:r>
      <w:r>
        <w:rPr>
          <w:spacing w:val="-7"/>
          <w:sz w:val="16"/>
        </w:rPr>
        <w:t xml:space="preserve"> </w:t>
      </w:r>
      <w:r>
        <w:rPr>
          <w:sz w:val="16"/>
        </w:rPr>
        <w:t>evoluzione</w:t>
      </w:r>
      <w:r>
        <w:rPr>
          <w:spacing w:val="-6"/>
          <w:sz w:val="16"/>
        </w:rPr>
        <w:t xml:space="preserve"> </w:t>
      </w:r>
      <w:r>
        <w:rPr>
          <w:sz w:val="16"/>
        </w:rPr>
        <w:t>del</w:t>
      </w:r>
      <w:r>
        <w:rPr>
          <w:spacing w:val="-6"/>
          <w:sz w:val="16"/>
        </w:rPr>
        <w:t xml:space="preserve"> </w:t>
      </w:r>
      <w:r>
        <w:rPr>
          <w:sz w:val="16"/>
        </w:rPr>
        <w:t>prezzo</w:t>
      </w:r>
      <w:r>
        <w:rPr>
          <w:spacing w:val="-8"/>
          <w:sz w:val="16"/>
        </w:rPr>
        <w:t xml:space="preserve"> </w:t>
      </w:r>
      <w:r>
        <w:rPr>
          <w:sz w:val="16"/>
        </w:rPr>
        <w:t>delle</w:t>
      </w:r>
      <w:r>
        <w:rPr>
          <w:spacing w:val="-4"/>
          <w:sz w:val="16"/>
        </w:rPr>
        <w:t xml:space="preserve"> </w:t>
      </w:r>
      <w:r>
        <w:rPr>
          <w:sz w:val="16"/>
        </w:rPr>
        <w:t>materie</w:t>
      </w:r>
      <w:r>
        <w:rPr>
          <w:spacing w:val="-8"/>
          <w:sz w:val="16"/>
        </w:rPr>
        <w:t xml:space="preserve"> </w:t>
      </w:r>
      <w:r>
        <w:rPr>
          <w:sz w:val="16"/>
        </w:rPr>
        <w:t>prime;</w:t>
      </w:r>
      <w:r>
        <w:rPr>
          <w:spacing w:val="-7"/>
          <w:sz w:val="16"/>
        </w:rPr>
        <w:t xml:space="preserve"> </w:t>
      </w:r>
      <w:r>
        <w:rPr>
          <w:sz w:val="16"/>
        </w:rPr>
        <w:t>condizioni</w:t>
      </w:r>
      <w:r>
        <w:rPr>
          <w:spacing w:val="-8"/>
          <w:sz w:val="16"/>
        </w:rPr>
        <w:t xml:space="preserve"> </w:t>
      </w:r>
      <w:r>
        <w:rPr>
          <w:sz w:val="16"/>
        </w:rPr>
        <w:t>macroeconomiche</w:t>
      </w:r>
      <w:r>
        <w:rPr>
          <w:spacing w:val="-8"/>
          <w:sz w:val="16"/>
        </w:rPr>
        <w:t xml:space="preserve"> </w:t>
      </w:r>
      <w:r>
        <w:rPr>
          <w:sz w:val="16"/>
        </w:rPr>
        <w:t>generali;</w:t>
      </w:r>
      <w:r>
        <w:rPr>
          <w:spacing w:val="-7"/>
          <w:sz w:val="16"/>
        </w:rPr>
        <w:t xml:space="preserve"> </w:t>
      </w:r>
      <w:r>
        <w:rPr>
          <w:sz w:val="16"/>
        </w:rPr>
        <w:t>fattori</w:t>
      </w:r>
      <w:r>
        <w:rPr>
          <w:spacing w:val="-8"/>
          <w:sz w:val="16"/>
        </w:rPr>
        <w:t xml:space="preserve"> </w:t>
      </w:r>
      <w:r>
        <w:rPr>
          <w:sz w:val="16"/>
        </w:rPr>
        <w:t>geopolitici</w:t>
      </w:r>
      <w:r>
        <w:rPr>
          <w:spacing w:val="-5"/>
          <w:sz w:val="16"/>
        </w:rPr>
        <w:t xml:space="preserve"> </w:t>
      </w:r>
      <w:r>
        <w:rPr>
          <w:sz w:val="16"/>
        </w:rPr>
        <w:t>ed</w:t>
      </w:r>
      <w:r>
        <w:rPr>
          <w:spacing w:val="40"/>
          <w:sz w:val="16"/>
        </w:rPr>
        <w:t xml:space="preserve"> </w:t>
      </w:r>
      <w:r>
        <w:rPr>
          <w:sz w:val="16"/>
        </w:rPr>
        <w:t>evoluzioni del quadro normativo. Le informazioni contenute nel presente comunicato, inoltre, non pretendono di essere complete, né sono state</w:t>
      </w:r>
      <w:r>
        <w:rPr>
          <w:spacing w:val="40"/>
          <w:sz w:val="16"/>
        </w:rPr>
        <w:t xml:space="preserve"> </w:t>
      </w:r>
      <w:r>
        <w:rPr>
          <w:sz w:val="16"/>
        </w:rPr>
        <w:t>verificate da terze parti indipendenti. Le proiezioni, le stime e gli obiettivi qui presentati si basano sulle informazioni a disposizione della Società alla</w:t>
      </w:r>
      <w:r>
        <w:rPr>
          <w:spacing w:val="40"/>
          <w:sz w:val="16"/>
        </w:rPr>
        <w:t xml:space="preserve"> </w:t>
      </w:r>
      <w:r>
        <w:rPr>
          <w:sz w:val="16"/>
        </w:rPr>
        <w:t>data del presente comunicato</w:t>
      </w:r>
    </w:p>
    <w:sectPr w:rsidR="00A261E9" w:rsidSect="00972FD2">
      <w:type w:val="continuous"/>
      <w:pgSz w:w="11910" w:h="16840"/>
      <w:pgMar w:top="90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4468A2"/>
    <w:multiLevelType w:val="hybridMultilevel"/>
    <w:tmpl w:val="AAE2303C"/>
    <w:lvl w:ilvl="0" w:tplc="C21ADD86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1D8ABD52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A290137A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A5BC99B8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98707900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9BFA5CD6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F724E62C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AAB6B32E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99E0D250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num w:numId="1" w16cid:durableId="333147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261E9"/>
    <w:rsid w:val="00610C7D"/>
    <w:rsid w:val="00752FD3"/>
    <w:rsid w:val="007F448A"/>
    <w:rsid w:val="00972FD2"/>
    <w:rsid w:val="00A261E9"/>
    <w:rsid w:val="00D92EE3"/>
    <w:rsid w:val="00E42CAD"/>
    <w:rsid w:val="00F0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54B38"/>
  <w15:docId w15:val="{7413B236-A647-4301-A097-40D523A7B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41"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262"/>
      <w:ind w:left="1" w:right="1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861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rico.bellinelli.professional@adnkrono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dia@iegexp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nrica.marrese@adnkrono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833</Words>
  <Characters>4752</Characters>
  <Application>Microsoft Office Word</Application>
  <DocSecurity>0</DocSecurity>
  <Lines>39</Lines>
  <Paragraphs>11</Paragraphs>
  <ScaleCrop>false</ScaleCrop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Marrese Enrica</dc:creator>
  <cp:lastModifiedBy>Luca Paganin</cp:lastModifiedBy>
  <cp:revision>6</cp:revision>
  <dcterms:created xsi:type="dcterms:W3CDTF">2025-08-07T12:37:00Z</dcterms:created>
  <dcterms:modified xsi:type="dcterms:W3CDTF">2025-08-07T14:53:00Z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2025-08-07T00:00:00Z</vt:filetime>
  </property>
  <property fmtid="{D5CDD505-2E9C-101B-9397-08002B2CF9AE}" pid="5" name="Producer">
    <vt:lpwstr>Microsoft® Word per Microsoft 365</vt:lpwstr>
  </property>
</Properties>
</file>